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16482F" w:rsidRPr="00ED5991" w:rsidTr="00FB6D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482F" w:rsidRPr="00314BB8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563584">
              <w:rPr>
                <w:color w:val="000000"/>
                <w:sz w:val="24"/>
                <w:szCs w:val="24"/>
              </w:rPr>
              <w:t>4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16482F" w:rsidRPr="00ED5991" w:rsidRDefault="0016482F" w:rsidP="00006BB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006BBF">
              <w:rPr>
                <w:color w:val="000000"/>
                <w:sz w:val="24"/>
                <w:szCs w:val="24"/>
              </w:rPr>
              <w:t>02</w:t>
            </w:r>
            <w:r w:rsidR="00006BBF">
              <w:rPr>
                <w:color w:val="000000"/>
                <w:sz w:val="24"/>
                <w:szCs w:val="24"/>
                <w:lang w:val="ru-RU"/>
              </w:rPr>
              <w:t>.02</w:t>
            </w:r>
            <w:r w:rsidR="004444E5" w:rsidRPr="004444E5">
              <w:rPr>
                <w:color w:val="000000"/>
                <w:sz w:val="24"/>
                <w:szCs w:val="24"/>
                <w:lang w:val="ru-RU"/>
              </w:rPr>
              <w:t>.</w:t>
            </w:r>
            <w:r w:rsidR="00795ACD">
              <w:rPr>
                <w:color w:val="000000"/>
                <w:sz w:val="24"/>
                <w:szCs w:val="24"/>
                <w:lang w:val="ru-RU"/>
              </w:rPr>
              <w:t>2022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06BB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16482F" w:rsidRPr="00ED5991" w:rsidRDefault="0016482F" w:rsidP="0016482F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16482F" w:rsidRPr="00EC6E74" w:rsidRDefault="0016482F" w:rsidP="0016482F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16482F" w:rsidRDefault="0016482F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563584" w:rsidRDefault="00563584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5A258F">
        <w:rPr>
          <w:sz w:val="24"/>
          <w:szCs w:val="24"/>
        </w:rPr>
        <w:t>головн</w:t>
      </w:r>
      <w:r>
        <w:rPr>
          <w:sz w:val="24"/>
          <w:szCs w:val="24"/>
        </w:rPr>
        <w:t>ого</w:t>
      </w:r>
      <w:r w:rsidRPr="005A258F">
        <w:rPr>
          <w:sz w:val="24"/>
          <w:szCs w:val="24"/>
        </w:rPr>
        <w:t xml:space="preserve"> </w:t>
      </w:r>
      <w:r w:rsidRPr="009D2BDD">
        <w:rPr>
          <w:sz w:val="24"/>
          <w:szCs w:val="24"/>
        </w:rPr>
        <w:t xml:space="preserve">спеціаліста відділу договірної роботи управління у </w:t>
      </w:r>
      <w:r>
        <w:rPr>
          <w:sz w:val="24"/>
          <w:szCs w:val="24"/>
        </w:rPr>
        <w:t>Киї</w:t>
      </w:r>
      <w:r w:rsidRPr="009D2BDD">
        <w:rPr>
          <w:sz w:val="24"/>
          <w:szCs w:val="24"/>
        </w:rPr>
        <w:t>вській області</w:t>
      </w:r>
      <w:r>
        <w:rPr>
          <w:sz w:val="24"/>
          <w:szCs w:val="24"/>
        </w:rPr>
        <w:t xml:space="preserve"> </w:t>
      </w:r>
    </w:p>
    <w:p w:rsidR="00795ACD" w:rsidRPr="00924E31" w:rsidRDefault="00563584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Центрального</w:t>
      </w:r>
      <w:r w:rsidRPr="009D2BDD">
        <w:rPr>
          <w:sz w:val="24"/>
          <w:szCs w:val="24"/>
        </w:rPr>
        <w:t xml:space="preserve"> міжрегіонального департаменту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76"/>
        <w:gridCol w:w="6244"/>
      </w:tblGrid>
      <w:tr w:rsidR="0016482F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16482F" w:rsidRPr="00ED5991" w:rsidRDefault="0016482F" w:rsidP="00FB6D9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563584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563584" w:rsidRPr="00ED5991" w:rsidRDefault="00563584" w:rsidP="0056358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2" w:type="pct"/>
            <w:shd w:val="clear" w:color="auto" w:fill="auto"/>
          </w:tcPr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>проводить підготовчу роботу щодо укладення, зміни та припинення договорів щодо надання первинної, спеціалізованої, високоспеціалізованої, екстреної, паліативної медичної допомоги та реабілітації (далі – договорів про медичне обслуговування населення), дого</w:t>
            </w:r>
            <w:r>
              <w:rPr>
                <w:sz w:val="24"/>
                <w:szCs w:val="24"/>
              </w:rPr>
              <w:t xml:space="preserve">ворів про </w:t>
            </w:r>
            <w:proofErr w:type="spellStart"/>
            <w:r>
              <w:rPr>
                <w:sz w:val="24"/>
                <w:szCs w:val="24"/>
              </w:rPr>
              <w:t>реімбурсацію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070828">
              <w:rPr>
                <w:sz w:val="24"/>
                <w:szCs w:val="24"/>
              </w:rPr>
              <w:t xml:space="preserve"> регіоні;</w:t>
            </w:r>
          </w:p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 xml:space="preserve">проводить консультації з надавачами медичних послуг та аптечними закладами щодо порядку та умов укладення, зміни та припинення договорів про медичне обслуговування населення та договорів про </w:t>
            </w:r>
            <w:proofErr w:type="spellStart"/>
            <w:r w:rsidRPr="00070828">
              <w:rPr>
                <w:sz w:val="24"/>
                <w:szCs w:val="24"/>
              </w:rPr>
              <w:t>реімбурсацію</w:t>
            </w:r>
            <w:proofErr w:type="spellEnd"/>
            <w:r w:rsidRPr="00070828">
              <w:rPr>
                <w:sz w:val="24"/>
                <w:szCs w:val="24"/>
              </w:rPr>
              <w:t>;</w:t>
            </w:r>
          </w:p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 xml:space="preserve">здійснює супровід укладених договорів про медичне обслуговування населення та договорів про </w:t>
            </w:r>
            <w:proofErr w:type="spellStart"/>
            <w:r w:rsidRPr="00070828">
              <w:rPr>
                <w:sz w:val="24"/>
                <w:szCs w:val="24"/>
              </w:rPr>
              <w:t>реімбурсацію</w:t>
            </w:r>
            <w:proofErr w:type="spellEnd"/>
            <w:r w:rsidRPr="00070828">
              <w:rPr>
                <w:sz w:val="24"/>
                <w:szCs w:val="24"/>
              </w:rPr>
              <w:t>;</w:t>
            </w:r>
          </w:p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 xml:space="preserve">здійснює контроль актуальності даних в договорах про медичне обслуговування населення та договорах про </w:t>
            </w:r>
            <w:proofErr w:type="spellStart"/>
            <w:r w:rsidRPr="00070828">
              <w:rPr>
                <w:sz w:val="24"/>
                <w:szCs w:val="24"/>
              </w:rPr>
              <w:t>реімбурсацію</w:t>
            </w:r>
            <w:proofErr w:type="spellEnd"/>
            <w:r w:rsidRPr="00070828">
              <w:rPr>
                <w:sz w:val="24"/>
                <w:szCs w:val="24"/>
              </w:rPr>
              <w:t xml:space="preserve"> у відповідних реєстрах;</w:t>
            </w:r>
          </w:p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>взаємодіє з надавачами медичних послуг та аптечними закладами у регіоні з питань, що належать до компетенції відділу;</w:t>
            </w:r>
          </w:p>
          <w:p w:rsidR="00563584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 xml:space="preserve">опрацьовує заперечення, що надходять під час супроводу договорів про медичне обслуговування населення та договорів про </w:t>
            </w:r>
            <w:proofErr w:type="spellStart"/>
            <w:r w:rsidRPr="00070828">
              <w:rPr>
                <w:sz w:val="24"/>
                <w:szCs w:val="24"/>
              </w:rPr>
              <w:t>реімбурсацію</w:t>
            </w:r>
            <w:proofErr w:type="spellEnd"/>
            <w:r w:rsidRPr="00070828">
              <w:rPr>
                <w:sz w:val="24"/>
                <w:szCs w:val="24"/>
              </w:rPr>
              <w:t>;</w:t>
            </w:r>
          </w:p>
          <w:p w:rsidR="00563584" w:rsidRPr="00563584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563584">
              <w:rPr>
                <w:sz w:val="24"/>
                <w:szCs w:val="24"/>
              </w:rPr>
              <w:t>здійснює систематизацію та первинну обробку запитів надавачів медичних послуг та аптечних закладів у регіоні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2" w:type="pct"/>
          </w:tcPr>
          <w:p w:rsidR="00795ACD" w:rsidRPr="00D91231" w:rsidRDefault="00795ACD" w:rsidP="00795AC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63584">
              <w:t xml:space="preserve">– </w:t>
            </w:r>
            <w:r w:rsidR="00563584" w:rsidRPr="00563584">
              <w:t>5</w:t>
            </w:r>
            <w:r w:rsidRPr="00563584">
              <w:t xml:space="preserve"> 500 грн</w:t>
            </w:r>
            <w:r w:rsidRPr="001E6C65">
              <w:t>;</w:t>
            </w:r>
          </w:p>
          <w:p w:rsidR="00795ACD" w:rsidRDefault="00795ACD" w:rsidP="00795AC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795ACD" w:rsidRPr="00FD11AB" w:rsidRDefault="00795ACD" w:rsidP="00795AC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32" w:type="pct"/>
          </w:tcPr>
          <w:p w:rsidR="00795ACD" w:rsidRDefault="00795ACD" w:rsidP="00795AC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795ACD" w:rsidRDefault="00795ACD" w:rsidP="00795AC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795ACD" w:rsidRPr="00ED5991" w:rsidRDefault="00795ACD" w:rsidP="00795AC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2" w:type="pct"/>
          </w:tcPr>
          <w:p w:rsidR="00795ACD" w:rsidRPr="00416ED7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lastRenderedPageBreak/>
              <w:t>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95ACD" w:rsidRPr="00416ED7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95ACD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795ACD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795ACD" w:rsidRPr="00281173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95ACD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CD" w:rsidRPr="00D3154A" w:rsidRDefault="00795ACD" w:rsidP="00795AC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795ACD" w:rsidRPr="00FB2759" w:rsidRDefault="00795ACD" w:rsidP="00795AC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795ACD" w:rsidRPr="00D3154A" w:rsidRDefault="00795ACD" w:rsidP="00006BBF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006BBF">
              <w:t>09</w:t>
            </w:r>
            <w:r w:rsidRPr="004444E5">
              <w:rPr>
                <w:lang w:val="ru-RU"/>
              </w:rPr>
              <w:t xml:space="preserve"> </w:t>
            </w:r>
            <w:r w:rsidR="006B4DE2"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32" w:type="pct"/>
          </w:tcPr>
          <w:p w:rsidR="00795ACD" w:rsidRPr="00ED5991" w:rsidRDefault="00795ACD" w:rsidP="00795AC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139F0" w:rsidRDefault="009139F0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2" w:type="pct"/>
          </w:tcPr>
          <w:p w:rsidR="00795ACD" w:rsidRPr="00D3154A" w:rsidRDefault="00006BBF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795ACD" w:rsidRPr="004444E5">
              <w:rPr>
                <w:sz w:val="24"/>
                <w:szCs w:val="24"/>
              </w:rPr>
              <w:t xml:space="preserve"> </w:t>
            </w:r>
            <w:r w:rsidR="006B4DE2">
              <w:rPr>
                <w:sz w:val="24"/>
                <w:szCs w:val="24"/>
              </w:rPr>
              <w:t>лютого</w:t>
            </w:r>
            <w:r w:rsidR="00795ACD" w:rsidRPr="004444E5">
              <w:rPr>
                <w:sz w:val="24"/>
                <w:szCs w:val="24"/>
              </w:rPr>
              <w:t xml:space="preserve"> 2022 року</w:t>
            </w:r>
            <w:r w:rsidR="00795ACD" w:rsidRPr="00D35443">
              <w:rPr>
                <w:sz w:val="24"/>
                <w:szCs w:val="24"/>
              </w:rPr>
              <w:t xml:space="preserve"> о 10 год 00 хв.</w:t>
            </w:r>
          </w:p>
          <w:p w:rsidR="00795ACD" w:rsidRDefault="00795AC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795ACD" w:rsidRPr="00CD6C39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Pr="00D3154A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795ACD" w:rsidRPr="00D3154A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795ACD" w:rsidRPr="00D3154A" w:rsidRDefault="00795ACD" w:rsidP="00795AC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795ACD" w:rsidRPr="00ED5991" w:rsidTr="00563584">
        <w:trPr>
          <w:trHeight w:val="1609"/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32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795ACD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795ACD" w:rsidRPr="00DA0AC7" w:rsidRDefault="00795ACD" w:rsidP="00795ACD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2" w:type="pct"/>
          </w:tcPr>
          <w:p w:rsidR="00795ACD" w:rsidRPr="00DA0AC7" w:rsidRDefault="00795ACD" w:rsidP="007C1D4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  <w:lang w:eastAsia="ru-RU"/>
              </w:rPr>
              <w:t>вища</w:t>
            </w:r>
            <w:r w:rsidRPr="00E17B68">
              <w:rPr>
                <w:sz w:val="24"/>
                <w:szCs w:val="24"/>
              </w:rPr>
              <w:t xml:space="preserve">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2" w:type="pct"/>
          </w:tcPr>
          <w:p w:rsidR="00795ACD" w:rsidRPr="00DA0AC7" w:rsidRDefault="00795ACD" w:rsidP="0079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2" w:type="pct"/>
          </w:tcPr>
          <w:p w:rsidR="00795ACD" w:rsidRPr="00DA0AC7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2" w:type="pct"/>
          </w:tcPr>
          <w:p w:rsidR="00795ACD" w:rsidRPr="00DA0AC7" w:rsidRDefault="00795ACD" w:rsidP="00795ACD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795ACD" w:rsidRPr="00ED5991" w:rsidTr="00FB6D9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795ACD" w:rsidRPr="007A6CCE" w:rsidRDefault="00795ACD" w:rsidP="00795AC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795ACD" w:rsidRPr="007A6CCE" w:rsidRDefault="00795ACD" w:rsidP="00795AC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95ACD" w:rsidRPr="00ED5991" w:rsidTr="00006BBF">
        <w:trPr>
          <w:trHeight w:val="1731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95ACD" w:rsidRPr="00ED5991" w:rsidTr="00006BBF">
        <w:trPr>
          <w:trHeight w:val="1659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95ACD" w:rsidRPr="00ED5991" w:rsidTr="00563584">
        <w:trPr>
          <w:trHeight w:val="1471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795ACD" w:rsidRPr="00ED5991" w:rsidTr="00006BBF">
        <w:trPr>
          <w:trHeight w:val="1048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795ACD" w:rsidRPr="00ED5991" w:rsidTr="006B4DE2">
        <w:trPr>
          <w:trHeight w:val="474"/>
          <w:tblCellSpacing w:w="22" w:type="dxa"/>
        </w:trPr>
        <w:tc>
          <w:tcPr>
            <w:tcW w:w="4957" w:type="pct"/>
            <w:gridSpan w:val="3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95ACD" w:rsidRPr="00ED5991" w:rsidTr="00006BBF">
        <w:trPr>
          <w:trHeight w:val="1465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2" w:type="pct"/>
          </w:tcPr>
          <w:p w:rsidR="00795ACD" w:rsidRPr="00E42A3F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6B4DE2" w:rsidRPr="00ED3784" w:rsidRDefault="00795ACD" w:rsidP="00006BBF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2" w:type="pct"/>
          </w:tcPr>
          <w:p w:rsidR="00563584" w:rsidRPr="00326C41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  <w:lang w:eastAsia="ru-RU"/>
              </w:rPr>
              <w:t>Знання:</w:t>
            </w:r>
          </w:p>
          <w:p w:rsidR="00563584" w:rsidRPr="00326C41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  <w:lang w:eastAsia="ru-RU"/>
              </w:rPr>
              <w:t>-</w:t>
            </w:r>
            <w:r w:rsidRPr="00326C41">
              <w:rPr>
                <w:sz w:val="24"/>
                <w:szCs w:val="24"/>
                <w:lang w:val="en-US" w:eastAsia="ru-RU"/>
              </w:rPr>
              <w:t> </w:t>
            </w:r>
            <w:r w:rsidRPr="00326C41">
              <w:rPr>
                <w:sz w:val="24"/>
                <w:szCs w:val="24"/>
                <w:lang w:eastAsia="ru-RU"/>
              </w:rPr>
              <w:t xml:space="preserve">Закону України </w:t>
            </w:r>
            <w:bookmarkStart w:id="0" w:name="_GoBack"/>
            <w:bookmarkEnd w:id="0"/>
            <w:r w:rsidRPr="00326C41">
              <w:rPr>
                <w:sz w:val="24"/>
                <w:szCs w:val="24"/>
                <w:lang w:val="ru-RU" w:eastAsia="ru-RU"/>
              </w:rPr>
              <w:t>“</w:t>
            </w:r>
            <w:r w:rsidRPr="00326C41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326C41">
              <w:rPr>
                <w:sz w:val="24"/>
                <w:szCs w:val="24"/>
                <w:lang w:val="ru-RU" w:eastAsia="ru-RU"/>
              </w:rPr>
              <w:t>”</w:t>
            </w:r>
            <w:r w:rsidRPr="00326C41">
              <w:rPr>
                <w:sz w:val="24"/>
                <w:szCs w:val="24"/>
                <w:lang w:eastAsia="ru-RU"/>
              </w:rPr>
              <w:t>;</w:t>
            </w:r>
          </w:p>
          <w:p w:rsidR="00563584" w:rsidRPr="00326C41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</w:rPr>
              <w:t xml:space="preserve">- Постанови Кабінету Міністрів України від 27.12.2017 </w:t>
            </w:r>
            <w:r w:rsidRPr="00326C41">
              <w:rPr>
                <w:sz w:val="24"/>
                <w:szCs w:val="24"/>
              </w:rPr>
              <w:br/>
              <w:t>№</w:t>
            </w:r>
            <w:r w:rsidRPr="00326C41">
              <w:rPr>
                <w:sz w:val="24"/>
                <w:szCs w:val="24"/>
                <w:lang w:val="en-US"/>
              </w:rPr>
              <w:t> </w:t>
            </w:r>
            <w:r w:rsidRPr="00326C41">
              <w:rPr>
                <w:sz w:val="24"/>
                <w:szCs w:val="24"/>
              </w:rPr>
              <w:t>1101 “Про утворення Національної служби здоров’я України”;</w:t>
            </w:r>
          </w:p>
          <w:p w:rsidR="00563584" w:rsidRPr="00326C41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25.04.2018 </w:t>
            </w:r>
            <w:r w:rsidRPr="00326C41">
              <w:rPr>
                <w:sz w:val="24"/>
                <w:szCs w:val="24"/>
                <w:lang w:eastAsia="ru-RU"/>
              </w:rPr>
              <w:br/>
              <w:t>№</w:t>
            </w:r>
            <w:r w:rsidRPr="00326C41">
              <w:rPr>
                <w:sz w:val="24"/>
                <w:szCs w:val="24"/>
                <w:lang w:val="en-US" w:eastAsia="ru-RU"/>
              </w:rPr>
              <w:t> </w:t>
            </w:r>
            <w:r w:rsidRPr="00326C41">
              <w:rPr>
                <w:sz w:val="24"/>
                <w:szCs w:val="24"/>
                <w:lang w:eastAsia="ru-RU"/>
              </w:rPr>
              <w:t>411 “Деякі питання електронної системи охорони здоров’я”;</w:t>
            </w:r>
          </w:p>
          <w:p w:rsidR="00563584" w:rsidRPr="00326C41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  <w:lang w:eastAsia="ru-RU"/>
              </w:rPr>
              <w:t xml:space="preserve">- Постанови Кабінету Міністрів України від 25.04.2018 </w:t>
            </w:r>
            <w:r w:rsidRPr="00326C41">
              <w:rPr>
                <w:sz w:val="24"/>
                <w:szCs w:val="24"/>
                <w:lang w:eastAsia="ru-RU"/>
              </w:rPr>
              <w:br/>
              <w:t>№</w:t>
            </w:r>
            <w:r w:rsidRPr="00326C41">
              <w:rPr>
                <w:sz w:val="24"/>
                <w:szCs w:val="24"/>
                <w:lang w:val="en-US" w:eastAsia="ru-RU"/>
              </w:rPr>
              <w:t> </w:t>
            </w:r>
            <w:r w:rsidRPr="00326C41">
              <w:rPr>
                <w:sz w:val="24"/>
                <w:szCs w:val="24"/>
                <w:lang w:eastAsia="ru-RU"/>
              </w:rPr>
              <w:t>410 “</w:t>
            </w:r>
            <w:r w:rsidRPr="00326C41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Про договори про медичне обслуговування населення за програмою медичних гарантій</w:t>
            </w:r>
            <w:r w:rsidRPr="00326C41">
              <w:rPr>
                <w:sz w:val="24"/>
                <w:szCs w:val="24"/>
                <w:lang w:eastAsia="ru-RU"/>
              </w:rPr>
              <w:t>”;</w:t>
            </w:r>
          </w:p>
          <w:p w:rsidR="00563584" w:rsidRPr="00326C41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  <w:lang w:eastAsia="ru-RU"/>
              </w:rPr>
              <w:t>- Постанови Кабінету Міністрів України                                                  від 27.02.2019</w:t>
            </w:r>
            <w:r w:rsidRPr="00326C41">
              <w:rPr>
                <w:sz w:val="24"/>
                <w:szCs w:val="24"/>
                <w:lang w:val="en-US" w:eastAsia="ru-RU"/>
              </w:rPr>
              <w:t> </w:t>
            </w:r>
            <w:r w:rsidRPr="00326C41">
              <w:rPr>
                <w:sz w:val="24"/>
                <w:szCs w:val="24"/>
                <w:lang w:eastAsia="ru-RU"/>
              </w:rPr>
              <w:t>№</w:t>
            </w:r>
            <w:r w:rsidRPr="00326C41">
              <w:rPr>
                <w:sz w:val="24"/>
                <w:szCs w:val="24"/>
                <w:lang w:val="en-US" w:eastAsia="ru-RU"/>
              </w:rPr>
              <w:t> </w:t>
            </w:r>
            <w:r w:rsidRPr="00326C41">
              <w:rPr>
                <w:sz w:val="24"/>
                <w:szCs w:val="24"/>
                <w:lang w:eastAsia="ru-RU"/>
              </w:rPr>
              <w:t xml:space="preserve">136  “Деякі питання щодо договорів про </w:t>
            </w:r>
            <w:proofErr w:type="spellStart"/>
            <w:r w:rsidRPr="00326C41">
              <w:rPr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326C41">
              <w:rPr>
                <w:sz w:val="24"/>
                <w:szCs w:val="24"/>
                <w:lang w:eastAsia="ru-RU"/>
              </w:rPr>
              <w:t>”;</w:t>
            </w:r>
          </w:p>
          <w:p w:rsidR="00563584" w:rsidRPr="00326C41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  <w:lang w:eastAsia="ru-RU"/>
              </w:rPr>
              <w:t>- Постанови Кабінету Міністрів України від 28.03.2018 №</w:t>
            </w:r>
            <w:r w:rsidRPr="00326C41">
              <w:rPr>
                <w:sz w:val="24"/>
                <w:szCs w:val="24"/>
                <w:lang w:val="en-US" w:eastAsia="ru-RU"/>
              </w:rPr>
              <w:t> </w:t>
            </w:r>
            <w:r w:rsidRPr="00326C41">
              <w:rPr>
                <w:sz w:val="24"/>
                <w:szCs w:val="24"/>
                <w:lang w:eastAsia="ru-RU"/>
              </w:rPr>
              <w:t>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населення”;</w:t>
            </w:r>
          </w:p>
          <w:p w:rsidR="00795ACD" w:rsidRPr="00326C41" w:rsidRDefault="00563584" w:rsidP="003A5006">
            <w:pPr>
              <w:pStyle w:val="a3"/>
              <w:spacing w:after="8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</w:rPr>
              <w:t>- Постанови Ка</w:t>
            </w:r>
            <w:r w:rsidR="003A5006">
              <w:rPr>
                <w:sz w:val="24"/>
                <w:szCs w:val="24"/>
              </w:rPr>
              <w:t>бінету Міністрів України від 29.12.</w:t>
            </w:r>
            <w:r w:rsidRPr="00326C41">
              <w:rPr>
                <w:sz w:val="24"/>
                <w:szCs w:val="24"/>
              </w:rPr>
              <w:t>2021</w:t>
            </w:r>
            <w:r w:rsidR="00326C41" w:rsidRPr="00326C41">
              <w:rPr>
                <w:sz w:val="24"/>
                <w:szCs w:val="24"/>
              </w:rPr>
              <w:t xml:space="preserve"> </w:t>
            </w:r>
            <w:r w:rsidR="003A5006">
              <w:rPr>
                <w:sz w:val="24"/>
                <w:szCs w:val="24"/>
              </w:rPr>
              <w:t xml:space="preserve">      </w:t>
            </w:r>
            <w:r w:rsidRPr="00326C41">
              <w:rPr>
                <w:sz w:val="24"/>
                <w:szCs w:val="24"/>
              </w:rPr>
              <w:t xml:space="preserve">№ 1440 </w:t>
            </w:r>
            <w:r w:rsidRPr="00326C41">
              <w:rPr>
                <w:sz w:val="24"/>
                <w:szCs w:val="24"/>
                <w:lang w:eastAsia="ru-RU"/>
              </w:rPr>
              <w:t>“</w:t>
            </w:r>
            <w:r w:rsidRPr="00326C41">
              <w:rPr>
                <w:bCs/>
                <w:sz w:val="24"/>
                <w:szCs w:val="24"/>
                <w:shd w:val="clear" w:color="auto" w:fill="FFFFFF"/>
              </w:rPr>
              <w:t>Деякі питання реалізації програми державних гарантій медичного обслуговування населення у 2022 році</w:t>
            </w:r>
            <w:r w:rsidRPr="00326C41">
              <w:rPr>
                <w:sz w:val="24"/>
                <w:szCs w:val="24"/>
                <w:lang w:eastAsia="ru-RU"/>
              </w:rPr>
              <w:t>”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shd w:val="clear" w:color="auto" w:fill="auto"/>
          </w:tcPr>
          <w:p w:rsidR="00795ACD" w:rsidRPr="00CC6B0E" w:rsidRDefault="006B4DE2" w:rsidP="00006BB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 w:rsidR="00563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роботи з договорами</w:t>
            </w:r>
          </w:p>
        </w:tc>
        <w:tc>
          <w:tcPr>
            <w:tcW w:w="3032" w:type="pct"/>
            <w:shd w:val="clear" w:color="auto" w:fill="auto"/>
          </w:tcPr>
          <w:p w:rsidR="00563584" w:rsidRPr="00326C41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26C41">
              <w:rPr>
                <w:sz w:val="24"/>
                <w:szCs w:val="24"/>
                <w:lang w:eastAsia="ru-RU"/>
              </w:rPr>
              <w:t xml:space="preserve">Забезпечення здійснення підготовчої роботи </w:t>
            </w:r>
            <w:r w:rsidRPr="00326C41">
              <w:rPr>
                <w:sz w:val="24"/>
                <w:szCs w:val="24"/>
              </w:rPr>
              <w:t xml:space="preserve">для укладення, зміни та припинення договорів про медичне обслуговування населення </w:t>
            </w:r>
            <w:r w:rsidRPr="00326C41">
              <w:rPr>
                <w:rFonts w:cs="Times New Roman"/>
                <w:sz w:val="24"/>
                <w:szCs w:val="24"/>
                <w:lang w:eastAsia="ru-RU"/>
              </w:rPr>
              <w:t xml:space="preserve">та договорів про </w:t>
            </w:r>
            <w:proofErr w:type="spellStart"/>
            <w:r w:rsidRPr="00326C41">
              <w:rPr>
                <w:rFonts w:cs="Times New Roman"/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326C41">
              <w:rPr>
                <w:rFonts w:cs="Times New Roman"/>
                <w:sz w:val="24"/>
                <w:szCs w:val="24"/>
                <w:lang w:eastAsia="ru-RU"/>
              </w:rPr>
              <w:t xml:space="preserve"> в регіоні</w:t>
            </w:r>
          </w:p>
          <w:p w:rsidR="00795ACD" w:rsidRPr="00326C41" w:rsidRDefault="00795ACD" w:rsidP="00795AC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482F" w:rsidRPr="002D3003" w:rsidRDefault="0016482F" w:rsidP="0016482F"/>
    <w:p w:rsidR="00D465EF" w:rsidRDefault="00BB701E"/>
    <w:sectPr w:rsidR="00D465EF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29"/>
    <w:multiLevelType w:val="hybridMultilevel"/>
    <w:tmpl w:val="CCF2014A"/>
    <w:lvl w:ilvl="0" w:tplc="A6AA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3A9B"/>
    <w:multiLevelType w:val="hybridMultilevel"/>
    <w:tmpl w:val="780245B0"/>
    <w:lvl w:ilvl="0" w:tplc="CF36F9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676A"/>
    <w:multiLevelType w:val="hybridMultilevel"/>
    <w:tmpl w:val="506A6D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CF36F9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sz w:val="24"/>
        <w:szCs w:val="24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40E3"/>
    <w:multiLevelType w:val="hybridMultilevel"/>
    <w:tmpl w:val="EEB88912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7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2F"/>
    <w:rsid w:val="00006BBF"/>
    <w:rsid w:val="0016482F"/>
    <w:rsid w:val="002802B2"/>
    <w:rsid w:val="00326C41"/>
    <w:rsid w:val="003A5006"/>
    <w:rsid w:val="004444E5"/>
    <w:rsid w:val="00563584"/>
    <w:rsid w:val="00655AC2"/>
    <w:rsid w:val="006B4DE2"/>
    <w:rsid w:val="00795ACD"/>
    <w:rsid w:val="007C1D4B"/>
    <w:rsid w:val="008915B6"/>
    <w:rsid w:val="009139F0"/>
    <w:rsid w:val="00B725A4"/>
    <w:rsid w:val="00BB701E"/>
    <w:rsid w:val="00C61987"/>
    <w:rsid w:val="00EC27B8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A894"/>
  <w15:chartTrackingRefBased/>
  <w15:docId w15:val="{12129D62-8532-4C72-BC6E-DC2BE63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2F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64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6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16482F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6482F"/>
  </w:style>
  <w:style w:type="paragraph" w:customStyle="1" w:styleId="rvps14">
    <w:name w:val="rvps14"/>
    <w:basedOn w:val="a"/>
    <w:uiPriority w:val="99"/>
    <w:rsid w:val="0016482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16482F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9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61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5715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14</cp:revision>
  <cp:lastPrinted>2022-02-02T18:07:00Z</cp:lastPrinted>
  <dcterms:created xsi:type="dcterms:W3CDTF">2022-01-26T13:38:00Z</dcterms:created>
  <dcterms:modified xsi:type="dcterms:W3CDTF">2022-02-02T18:37:00Z</dcterms:modified>
</cp:coreProperties>
</file>