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3046F7" w:rsidRPr="00ED5991" w:rsidTr="00141B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46F7" w:rsidRPr="002E7854" w:rsidRDefault="003046F7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 xml:space="preserve">Додаток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3046F7" w:rsidRPr="002E7854" w:rsidRDefault="003046F7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>ЗАТВЕРДЖЕНО</w:t>
            </w:r>
          </w:p>
          <w:p w:rsidR="003046F7" w:rsidRPr="002E7854" w:rsidRDefault="003046F7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>наказ НСЗУ</w:t>
            </w:r>
          </w:p>
          <w:p w:rsidR="003046F7" w:rsidRPr="002E7854" w:rsidRDefault="003046F7" w:rsidP="0082582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 xml:space="preserve">від </w:t>
            </w:r>
            <w:r w:rsidR="00825821">
              <w:rPr>
                <w:color w:val="000000"/>
                <w:sz w:val="24"/>
                <w:szCs w:val="24"/>
              </w:rPr>
              <w:t>11.02.</w:t>
            </w:r>
            <w:r w:rsidRPr="002E7854">
              <w:rPr>
                <w:color w:val="000000"/>
                <w:sz w:val="24"/>
                <w:szCs w:val="24"/>
                <w:lang w:val="ru-RU"/>
              </w:rPr>
              <w:t xml:space="preserve">2022 </w:t>
            </w:r>
            <w:r w:rsidRPr="002E7854">
              <w:rPr>
                <w:sz w:val="24"/>
                <w:szCs w:val="24"/>
              </w:rPr>
              <w:t xml:space="preserve">№ </w:t>
            </w:r>
            <w:r w:rsidR="00825821">
              <w:rPr>
                <w:sz w:val="24"/>
                <w:szCs w:val="24"/>
              </w:rPr>
              <w:t>95</w:t>
            </w:r>
            <w:r w:rsidRPr="002E7854">
              <w:rPr>
                <w:sz w:val="24"/>
                <w:szCs w:val="24"/>
              </w:rPr>
              <w:t xml:space="preserve"> - к</w:t>
            </w:r>
          </w:p>
        </w:tc>
      </w:tr>
    </w:tbl>
    <w:p w:rsidR="003046F7" w:rsidRPr="00ED5991" w:rsidRDefault="003046F7" w:rsidP="003046F7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3046F7" w:rsidRPr="00EC6E74" w:rsidRDefault="003046F7" w:rsidP="003046F7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3046F7" w:rsidRPr="00946A93" w:rsidRDefault="003046F7" w:rsidP="003046F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</w:t>
      </w:r>
      <w:r w:rsidRPr="00946A93">
        <w:rPr>
          <w:bCs/>
          <w:sz w:val="24"/>
          <w:szCs w:val="24"/>
          <w:lang w:eastAsia="ru-RU"/>
        </w:rPr>
        <w:t xml:space="preserve">конкурсу на зайняття посади державної служби категорії </w:t>
      </w:r>
      <w:r w:rsidRPr="00946A93">
        <w:rPr>
          <w:sz w:val="24"/>
          <w:szCs w:val="24"/>
        </w:rPr>
        <w:t>“</w:t>
      </w:r>
      <w:r w:rsidRPr="00946A93">
        <w:rPr>
          <w:bCs/>
          <w:sz w:val="24"/>
          <w:szCs w:val="24"/>
        </w:rPr>
        <w:t>В</w:t>
      </w:r>
      <w:r w:rsidRPr="00946A93">
        <w:rPr>
          <w:sz w:val="24"/>
          <w:szCs w:val="24"/>
        </w:rPr>
        <w:t>” –</w:t>
      </w:r>
    </w:p>
    <w:p w:rsidR="003046F7" w:rsidRDefault="003046F7" w:rsidP="003046F7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  <w:r w:rsidRPr="005C5CC5">
        <w:rPr>
          <w:rFonts w:cs="Times New Roman"/>
          <w:sz w:val="24"/>
          <w:szCs w:val="24"/>
        </w:rPr>
        <w:t>головного спеціаліста відділу управління актуальністю даних електронної системи охорони здоров’я управління ведення реєстрів та актуальності даних електронної системи охорони здоров’я</w:t>
      </w:r>
      <w:r>
        <w:rPr>
          <w:rFonts w:cs="Times New Roman"/>
          <w:sz w:val="24"/>
          <w:szCs w:val="24"/>
        </w:rPr>
        <w:t xml:space="preserve">             </w:t>
      </w:r>
      <w:r w:rsidRPr="005C5CC5">
        <w:rPr>
          <w:sz w:val="24"/>
          <w:szCs w:val="24"/>
        </w:rPr>
        <w:t xml:space="preserve"> </w:t>
      </w:r>
      <w:r w:rsidRPr="005C5CC5">
        <w:rPr>
          <w:rFonts w:cs="Times New Roman"/>
          <w:sz w:val="24"/>
          <w:szCs w:val="24"/>
        </w:rPr>
        <w:t>Департаменту розвитку електронно</w:t>
      </w:r>
      <w:r>
        <w:rPr>
          <w:rFonts w:cs="Times New Roman"/>
          <w:sz w:val="24"/>
          <w:szCs w:val="24"/>
        </w:rPr>
        <w:t>ї системи охорони здоров’я (друг</w:t>
      </w:r>
      <w:r w:rsidRPr="005C5CC5">
        <w:rPr>
          <w:rFonts w:cs="Times New Roman"/>
          <w:sz w:val="24"/>
          <w:szCs w:val="24"/>
        </w:rPr>
        <w:t>а вакантна посада)</w:t>
      </w:r>
    </w:p>
    <w:p w:rsidR="003046F7" w:rsidRPr="005C5CC5" w:rsidRDefault="003046F7" w:rsidP="003046F7">
      <w:pPr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24"/>
        <w:gridCol w:w="6296"/>
      </w:tblGrid>
      <w:tr w:rsidR="003046F7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3046F7" w:rsidRPr="00ED5991" w:rsidRDefault="003046F7" w:rsidP="00141B3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046F7" w:rsidRPr="00ED5991" w:rsidTr="00141B37">
        <w:trPr>
          <w:trHeight w:val="4959"/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7" w:type="pct"/>
            <w:shd w:val="clear" w:color="auto" w:fill="auto"/>
          </w:tcPr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>дійснює управління інформацією в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822FC4">
              <w:rPr>
                <w:sz w:val="24"/>
                <w:szCs w:val="24"/>
                <w:lang w:eastAsia="ru-RU"/>
              </w:rPr>
              <w:t>ормує правила здійснення верифікації даних у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 xml:space="preserve">дійснює пошук, верифікацію та </w:t>
            </w:r>
            <w:proofErr w:type="spellStart"/>
            <w:r w:rsidRPr="00822FC4">
              <w:rPr>
                <w:sz w:val="24"/>
                <w:szCs w:val="24"/>
                <w:lang w:eastAsia="ru-RU"/>
              </w:rPr>
              <w:t>деактивацію</w:t>
            </w:r>
            <w:proofErr w:type="spellEnd"/>
            <w:r w:rsidRPr="00822FC4">
              <w:rPr>
                <w:sz w:val="24"/>
                <w:szCs w:val="24"/>
                <w:lang w:eastAsia="ru-RU"/>
              </w:rPr>
              <w:t xml:space="preserve"> даних у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 xml:space="preserve">дійснює актуалізацію даних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822FC4">
              <w:rPr>
                <w:sz w:val="24"/>
                <w:szCs w:val="24"/>
                <w:lang w:eastAsia="ru-RU"/>
              </w:rPr>
              <w:t xml:space="preserve">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822FC4">
              <w:rPr>
                <w:sz w:val="24"/>
                <w:szCs w:val="24"/>
                <w:lang w:eastAsia="ru-RU"/>
              </w:rPr>
              <w:t xml:space="preserve">ере участь у тестуванні ефективності моделей верифікації даних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822FC4">
              <w:rPr>
                <w:sz w:val="24"/>
                <w:szCs w:val="24"/>
                <w:lang w:eastAsia="ru-RU"/>
              </w:rPr>
              <w:t xml:space="preserve">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 xml:space="preserve">дійснює моделювання, оптимізацію, впровадження та адміністрування алгоритмів та процесів верифікації даних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822FC4">
              <w:rPr>
                <w:sz w:val="24"/>
                <w:szCs w:val="24"/>
                <w:lang w:eastAsia="ru-RU"/>
              </w:rPr>
              <w:t xml:space="preserve"> Системі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822FC4">
              <w:rPr>
                <w:sz w:val="24"/>
                <w:szCs w:val="24"/>
                <w:lang w:eastAsia="ru-RU"/>
              </w:rPr>
              <w:t xml:space="preserve">заємодіє з розробниками програмного забезпечення стосовно розробки моделей верифікації даних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822FC4">
              <w:rPr>
                <w:sz w:val="24"/>
                <w:szCs w:val="24"/>
                <w:lang w:eastAsia="ru-RU"/>
              </w:rPr>
              <w:t xml:space="preserve"> Системі (алгоритмів щодо виявлення </w:t>
            </w:r>
            <w:proofErr w:type="spellStart"/>
            <w:r w:rsidRPr="00822FC4">
              <w:rPr>
                <w:sz w:val="24"/>
                <w:szCs w:val="24"/>
                <w:lang w:eastAsia="ru-RU"/>
              </w:rPr>
              <w:t>дубляжів</w:t>
            </w:r>
            <w:proofErr w:type="spellEnd"/>
            <w:r w:rsidRPr="00822FC4">
              <w:rPr>
                <w:sz w:val="24"/>
                <w:szCs w:val="24"/>
                <w:lang w:eastAsia="ru-RU"/>
              </w:rPr>
              <w:t>, помилок, фіктивних даних тощо)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822FC4">
              <w:rPr>
                <w:sz w:val="24"/>
                <w:szCs w:val="24"/>
                <w:lang w:eastAsia="ru-RU"/>
              </w:rPr>
              <w:t xml:space="preserve">чиняє дії щодо даних, у тому числі персональних,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822FC4">
              <w:rPr>
                <w:sz w:val="24"/>
                <w:szCs w:val="24"/>
                <w:lang w:eastAsia="ru-RU"/>
              </w:rPr>
              <w:t xml:space="preserve"> С</w:t>
            </w:r>
            <w:r>
              <w:rPr>
                <w:sz w:val="24"/>
                <w:szCs w:val="24"/>
                <w:lang w:eastAsia="ru-RU"/>
              </w:rPr>
              <w:t>истемі за запитами користувачів</w:t>
            </w:r>
            <w:r w:rsidRPr="00822FC4">
              <w:rPr>
                <w:sz w:val="24"/>
                <w:szCs w:val="24"/>
                <w:lang w:eastAsia="ru-RU"/>
              </w:rPr>
              <w:t xml:space="preserve"> та інформацією, отриманою від зовнішніх та внутрішніх реєстрів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822FC4">
              <w:rPr>
                <w:sz w:val="24"/>
                <w:szCs w:val="24"/>
                <w:lang w:eastAsia="ru-RU"/>
              </w:rPr>
              <w:t>заємодіє з іншими володільцями і розпорядниками реєстрів Системи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822FC4">
              <w:rPr>
                <w:sz w:val="24"/>
                <w:szCs w:val="24"/>
                <w:lang w:eastAsia="ru-RU"/>
              </w:rPr>
              <w:t xml:space="preserve">ере участь у розробленні </w:t>
            </w:r>
            <w:proofErr w:type="spellStart"/>
            <w:r w:rsidRPr="00822FC4">
              <w:rPr>
                <w:sz w:val="24"/>
                <w:szCs w:val="24"/>
                <w:lang w:eastAsia="ru-RU"/>
              </w:rPr>
              <w:t>проєктів</w:t>
            </w:r>
            <w:proofErr w:type="spellEnd"/>
            <w:r w:rsidRPr="00822FC4">
              <w:rPr>
                <w:sz w:val="24"/>
                <w:szCs w:val="24"/>
                <w:lang w:eastAsia="ru-RU"/>
              </w:rPr>
              <w:t xml:space="preserve"> організаційно-розпорядчих документів НСЗУ з питань, що належать до компетенції відділу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>дійснює заходи щодо усунення порушень i недоліків, виявлених під час контрольних заходів, проведених відповідними державними органами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822FC4">
              <w:rPr>
                <w:sz w:val="24"/>
                <w:szCs w:val="24"/>
                <w:lang w:eastAsia="ru-RU"/>
              </w:rPr>
              <w:t>озглядає звернення громадян, запит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22FC4">
              <w:rPr>
                <w:sz w:val="24"/>
                <w:szCs w:val="24"/>
                <w:lang w:eastAsia="ru-RU"/>
              </w:rPr>
              <w:t xml:space="preserve"> на отриманн</w:t>
            </w:r>
            <w:r>
              <w:rPr>
                <w:sz w:val="24"/>
                <w:szCs w:val="24"/>
                <w:lang w:eastAsia="ru-RU"/>
              </w:rPr>
              <w:t>я публічної інформації, звернення</w:t>
            </w:r>
            <w:r w:rsidRPr="00822FC4">
              <w:rPr>
                <w:sz w:val="24"/>
                <w:szCs w:val="24"/>
                <w:lang w:eastAsia="ru-RU"/>
              </w:rPr>
              <w:t xml:space="preserve"> та запит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22FC4">
              <w:rPr>
                <w:sz w:val="24"/>
                <w:szCs w:val="24"/>
                <w:lang w:eastAsia="ru-RU"/>
              </w:rPr>
              <w:t xml:space="preserve"> адвокатів i наро</w:t>
            </w:r>
            <w:r>
              <w:rPr>
                <w:sz w:val="24"/>
                <w:szCs w:val="24"/>
                <w:lang w:eastAsia="ru-RU"/>
              </w:rPr>
              <w:t>дних депутатів України, звернення</w:t>
            </w:r>
            <w:r w:rsidRPr="00822FC4">
              <w:rPr>
                <w:sz w:val="24"/>
                <w:szCs w:val="24"/>
                <w:lang w:eastAsia="ru-RU"/>
              </w:rPr>
              <w:t xml:space="preserve">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D7B21" w:rsidRPr="00822FC4" w:rsidRDefault="008D7B21" w:rsidP="008D7B21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22FC4">
              <w:rPr>
                <w:sz w:val="24"/>
                <w:szCs w:val="24"/>
                <w:lang w:eastAsia="ru-RU"/>
              </w:rPr>
              <w:t>налізує в межах своєї компетенції недоліки, виявлені в процесі діяльності, інформує начальника відділу про них та вносить пропозиції щодо їх усунення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046F7" w:rsidRPr="005632E4" w:rsidRDefault="008D7B21" w:rsidP="008D7B21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80" w:line="240" w:lineRule="auto"/>
              <w:ind w:left="104" w:hanging="10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22FC4">
              <w:rPr>
                <w:sz w:val="24"/>
                <w:szCs w:val="24"/>
                <w:lang w:eastAsia="ru-RU"/>
              </w:rPr>
              <w:t>а дорученням керівництва відділу, управління, департаменту, НСЗУ виконує інші завдання в межах компетенції відділу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57" w:type="pct"/>
          </w:tcPr>
          <w:p w:rsidR="003046F7" w:rsidRPr="00D91231" w:rsidRDefault="003046F7" w:rsidP="00141B3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3046F7" w:rsidRDefault="003046F7" w:rsidP="00141B3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3046F7" w:rsidRPr="00FD11AB" w:rsidRDefault="003046F7" w:rsidP="00141B3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57" w:type="pct"/>
          </w:tcPr>
          <w:p w:rsidR="003046F7" w:rsidRDefault="003046F7" w:rsidP="00141B3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3046F7" w:rsidRDefault="003046F7" w:rsidP="00141B3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3046F7" w:rsidRPr="00ED5991" w:rsidRDefault="003046F7" w:rsidP="00141B3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7" w:type="pct"/>
          </w:tcPr>
          <w:p w:rsidR="003046F7" w:rsidRPr="00416ED7" w:rsidRDefault="003046F7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46F7" w:rsidRPr="00416ED7" w:rsidRDefault="003046F7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3046F7" w:rsidRPr="00416ED7" w:rsidRDefault="003046F7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3046F7" w:rsidRPr="00416ED7" w:rsidRDefault="003046F7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3046F7" w:rsidRPr="00416ED7" w:rsidRDefault="003046F7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046F7" w:rsidRPr="00416ED7" w:rsidRDefault="003046F7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046F7" w:rsidRDefault="003046F7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наченого Закону; </w:t>
            </w:r>
          </w:p>
          <w:p w:rsidR="003046F7" w:rsidRDefault="003046F7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3046F7" w:rsidRPr="00281173" w:rsidRDefault="003046F7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046F7" w:rsidRPr="00FB2759" w:rsidRDefault="003046F7" w:rsidP="00141B37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3046F7" w:rsidRPr="00D3154A" w:rsidRDefault="003046F7" w:rsidP="00141B3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2E7854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2E7854">
              <w:rPr>
                <w:color w:val="000000"/>
              </w:rPr>
              <w:t>.</w:t>
            </w:r>
          </w:p>
          <w:p w:rsidR="003046F7" w:rsidRPr="00FB2759" w:rsidRDefault="003046F7" w:rsidP="00141B3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3046F7" w:rsidRPr="00D3154A" w:rsidRDefault="003046F7" w:rsidP="00825821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>до 1</w:t>
            </w:r>
            <w:r w:rsidR="00825821">
              <w:t>6</w:t>
            </w:r>
            <w:r w:rsidRPr="00D35443">
              <w:t xml:space="preserve"> год </w:t>
            </w:r>
            <w:r w:rsidR="00825821">
              <w:t>45</w:t>
            </w:r>
            <w:r w:rsidRPr="00D35443">
              <w:t xml:space="preserve"> хв </w:t>
            </w:r>
            <w:r w:rsidR="00825821">
              <w:t>18</w:t>
            </w:r>
            <w:r w:rsidRPr="004444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57" w:type="pct"/>
          </w:tcPr>
          <w:p w:rsidR="003046F7" w:rsidRPr="00ED5991" w:rsidRDefault="003046F7" w:rsidP="00141B3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046F7" w:rsidRDefault="003046F7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7" w:type="pct"/>
          </w:tcPr>
          <w:p w:rsidR="003046F7" w:rsidRPr="00D3154A" w:rsidRDefault="0082582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лютого</w:t>
            </w:r>
            <w:bookmarkStart w:id="0" w:name="_GoBack"/>
            <w:bookmarkEnd w:id="0"/>
            <w:r w:rsidR="003046F7" w:rsidRPr="0031730A">
              <w:rPr>
                <w:sz w:val="24"/>
                <w:szCs w:val="24"/>
              </w:rPr>
              <w:t xml:space="preserve"> 202</w:t>
            </w:r>
            <w:r w:rsidR="003046F7">
              <w:rPr>
                <w:sz w:val="24"/>
                <w:szCs w:val="24"/>
              </w:rPr>
              <w:t>2</w:t>
            </w:r>
            <w:r w:rsidR="003046F7" w:rsidRPr="0031730A">
              <w:rPr>
                <w:sz w:val="24"/>
                <w:szCs w:val="24"/>
              </w:rPr>
              <w:t xml:space="preserve"> року о 10 год 00 хв.</w:t>
            </w:r>
          </w:p>
          <w:p w:rsidR="003046F7" w:rsidRDefault="003046F7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46F7" w:rsidRDefault="003046F7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3046F7" w:rsidRDefault="003046F7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46F7" w:rsidRDefault="003046F7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3046F7" w:rsidRDefault="003046F7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3046F7" w:rsidRDefault="003046F7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3046F7" w:rsidRDefault="003046F7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3046F7" w:rsidRPr="00D3154A" w:rsidRDefault="003046F7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:rsidR="003046F7" w:rsidRPr="00D3154A" w:rsidRDefault="003046F7" w:rsidP="00141B3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3046F7" w:rsidRPr="00D3154A" w:rsidRDefault="003046F7" w:rsidP="00141B37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3046F7" w:rsidRPr="00ED5991" w:rsidTr="00141B37">
        <w:trPr>
          <w:trHeight w:val="1317"/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046F7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3046F7" w:rsidRPr="00DA0AC7" w:rsidRDefault="003046F7" w:rsidP="00141B3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7" w:type="pct"/>
          </w:tcPr>
          <w:p w:rsidR="003046F7" w:rsidRPr="00DA0AC7" w:rsidRDefault="003046F7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7" w:type="pct"/>
          </w:tcPr>
          <w:p w:rsidR="003046F7" w:rsidRPr="00DA0AC7" w:rsidRDefault="003046F7" w:rsidP="0014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7" w:type="pct"/>
          </w:tcPr>
          <w:p w:rsidR="003046F7" w:rsidRPr="00F51F98" w:rsidRDefault="003046F7" w:rsidP="00141B37">
            <w:pPr>
              <w:spacing w:line="240" w:lineRule="auto"/>
              <w:rPr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7" w:type="pct"/>
          </w:tcPr>
          <w:p w:rsidR="003046F7" w:rsidRPr="00DA0AC7" w:rsidRDefault="003046F7" w:rsidP="00141B3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3046F7" w:rsidRPr="007A6CCE" w:rsidRDefault="003046F7" w:rsidP="00141B3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3046F7" w:rsidRPr="007A6CCE" w:rsidRDefault="003046F7" w:rsidP="00141B3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46F7" w:rsidRPr="00ED5991" w:rsidTr="00141B37">
        <w:trPr>
          <w:trHeight w:val="1609"/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3046F7" w:rsidRDefault="003046F7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046F7" w:rsidRPr="00ED5991" w:rsidTr="00141B37">
        <w:trPr>
          <w:trHeight w:val="1597"/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3046F7" w:rsidRPr="00ED5991" w:rsidTr="00141B37">
        <w:trPr>
          <w:trHeight w:val="1311"/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7A6CCE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3046F7" w:rsidRPr="00ED5991" w:rsidTr="00141B37">
        <w:trPr>
          <w:trHeight w:val="1022"/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6F7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7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3046F7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3046F7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3046F7" w:rsidRPr="00ED5991" w:rsidRDefault="003046F7" w:rsidP="00141B3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878" w:type="pct"/>
            <w:gridSpan w:val="2"/>
          </w:tcPr>
          <w:p w:rsidR="003046F7" w:rsidRPr="00ED5991" w:rsidRDefault="003046F7" w:rsidP="00141B3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3046F7" w:rsidRPr="00ED5991" w:rsidRDefault="003046F7" w:rsidP="00141B3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7" w:type="pct"/>
          </w:tcPr>
          <w:p w:rsidR="003046F7" w:rsidRPr="00E42A3F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46F7" w:rsidRPr="00ED5991" w:rsidRDefault="003046F7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3046F7" w:rsidRPr="00ED3784" w:rsidRDefault="003046F7" w:rsidP="00141B3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046F7" w:rsidRPr="00ED5991" w:rsidTr="00141B37">
        <w:trPr>
          <w:trHeight w:val="891"/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shd w:val="clear" w:color="auto" w:fill="auto"/>
          </w:tcPr>
          <w:p w:rsidR="003046F7" w:rsidRPr="00ED5991" w:rsidRDefault="003046F7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7" w:type="pct"/>
            <w:shd w:val="clear" w:color="auto" w:fill="auto"/>
          </w:tcPr>
          <w:p w:rsidR="003046F7" w:rsidRPr="009D68D6" w:rsidRDefault="003046F7" w:rsidP="00141B3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D68D6">
              <w:rPr>
                <w:sz w:val="24"/>
                <w:szCs w:val="24"/>
                <w:lang w:eastAsia="ru-RU"/>
              </w:rPr>
              <w:t>Знання:</w:t>
            </w:r>
          </w:p>
          <w:p w:rsidR="003046F7" w:rsidRDefault="003046F7" w:rsidP="003046F7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118" w:hanging="118"/>
              <w:jc w:val="both"/>
              <w:rPr>
                <w:sz w:val="24"/>
                <w:szCs w:val="24"/>
                <w:lang w:eastAsia="ru-RU"/>
              </w:rPr>
            </w:pPr>
            <w:r w:rsidRPr="009964AA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9964AA">
              <w:rPr>
                <w:sz w:val="24"/>
                <w:szCs w:val="24"/>
                <w:lang w:val="ru-RU" w:eastAsia="ru-RU"/>
              </w:rPr>
              <w:t>“</w:t>
            </w:r>
            <w:r w:rsidRPr="009964AA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9964AA">
              <w:rPr>
                <w:sz w:val="24"/>
                <w:szCs w:val="24"/>
                <w:lang w:val="ru-RU" w:eastAsia="ru-RU"/>
              </w:rPr>
              <w:t>”</w:t>
            </w:r>
            <w:r w:rsidRPr="009964AA">
              <w:rPr>
                <w:sz w:val="24"/>
                <w:szCs w:val="24"/>
                <w:lang w:eastAsia="ru-RU"/>
              </w:rPr>
              <w:t>;</w:t>
            </w:r>
          </w:p>
          <w:p w:rsidR="003046F7" w:rsidRPr="005C5CC5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  <w:sz w:val="24"/>
                <w:szCs w:val="24"/>
              </w:rPr>
            </w:pPr>
            <w:r w:rsidRPr="005C5CC5">
              <w:rPr>
                <w:sz w:val="24"/>
                <w:szCs w:val="24"/>
              </w:rPr>
              <w:t xml:space="preserve">Закону України </w:t>
            </w:r>
            <w:r w:rsidRPr="009964AA">
              <w:rPr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sz w:val="24"/>
                <w:szCs w:val="24"/>
              </w:rPr>
              <w:t>Про звернення громадян</w:t>
            </w:r>
            <w:r w:rsidRPr="009964AA">
              <w:rPr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sz w:val="24"/>
                <w:szCs w:val="24"/>
              </w:rPr>
              <w:t>;</w:t>
            </w:r>
          </w:p>
          <w:p w:rsidR="003046F7" w:rsidRPr="005C5CC5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  <w:sz w:val="24"/>
                <w:szCs w:val="24"/>
              </w:rPr>
            </w:pPr>
            <w:r w:rsidRPr="005C5CC5">
              <w:rPr>
                <w:sz w:val="24"/>
                <w:szCs w:val="24"/>
              </w:rPr>
              <w:t xml:space="preserve">Закону України </w:t>
            </w:r>
            <w:r w:rsidRPr="009964AA">
              <w:rPr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sz w:val="24"/>
                <w:szCs w:val="24"/>
              </w:rPr>
              <w:t>Про захист персональних даних</w:t>
            </w:r>
            <w:r w:rsidRPr="009964AA">
              <w:rPr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sz w:val="24"/>
                <w:szCs w:val="24"/>
              </w:rPr>
              <w:t>;</w:t>
            </w:r>
          </w:p>
          <w:p w:rsidR="003046F7" w:rsidRDefault="003046F7" w:rsidP="003046F7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118" w:hanging="118"/>
              <w:jc w:val="both"/>
              <w:rPr>
                <w:sz w:val="24"/>
                <w:szCs w:val="24"/>
                <w:lang w:eastAsia="ru-RU"/>
              </w:rPr>
            </w:pPr>
            <w:r w:rsidRPr="005C5CC5">
              <w:rPr>
                <w:sz w:val="24"/>
                <w:szCs w:val="24"/>
              </w:rPr>
              <w:t xml:space="preserve">Закону України </w:t>
            </w:r>
            <w:r w:rsidRPr="009964AA">
              <w:rPr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sz w:val="24"/>
                <w:szCs w:val="24"/>
              </w:rPr>
              <w:t>Про доступ до публічної інформації</w:t>
            </w:r>
            <w:r w:rsidRPr="009964AA">
              <w:rPr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sz w:val="24"/>
                <w:szCs w:val="24"/>
              </w:rPr>
              <w:t>;</w:t>
            </w:r>
          </w:p>
          <w:p w:rsidR="003046F7" w:rsidRPr="00DC4E96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  <w:sz w:val="24"/>
                <w:szCs w:val="24"/>
              </w:rPr>
            </w:pPr>
            <w:r w:rsidRPr="005C5CC5">
              <w:rPr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sz w:val="24"/>
                <w:szCs w:val="24"/>
              </w:rPr>
              <w:t xml:space="preserve">       </w:t>
            </w:r>
            <w:r w:rsidRPr="005C5CC5">
              <w:rPr>
                <w:sz w:val="24"/>
                <w:szCs w:val="24"/>
              </w:rPr>
              <w:t xml:space="preserve"> № 1101 “Про утворення Національної служби здоров’я України”; </w:t>
            </w:r>
          </w:p>
          <w:p w:rsidR="003046F7" w:rsidRPr="00DC4E96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  <w:sz w:val="24"/>
                <w:szCs w:val="24"/>
              </w:rPr>
            </w:pPr>
            <w:r w:rsidRPr="00DC4E96">
              <w:rPr>
                <w:sz w:val="24"/>
                <w:szCs w:val="24"/>
              </w:rPr>
              <w:t>Постанови Кабінету Міністрів України від 25.04.2018       № 411 “Деякі питання електронної системи охорони здоров’я”;</w:t>
            </w:r>
          </w:p>
          <w:p w:rsidR="003046F7" w:rsidRPr="00DC4E96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  <w:sz w:val="24"/>
                <w:szCs w:val="24"/>
              </w:rPr>
            </w:pPr>
            <w:r w:rsidRPr="00DC4E96">
              <w:rPr>
                <w:sz w:val="24"/>
                <w:szCs w:val="24"/>
                <w:lang w:eastAsia="ru-RU"/>
              </w:rPr>
              <w:t>Наказу М</w:t>
            </w:r>
            <w:r>
              <w:rPr>
                <w:sz w:val="24"/>
                <w:szCs w:val="24"/>
                <w:lang w:eastAsia="ru-RU"/>
              </w:rPr>
              <w:t xml:space="preserve">іністерства охорони здоров’я </w:t>
            </w:r>
            <w:r w:rsidRPr="00DC4E96">
              <w:rPr>
                <w:sz w:val="24"/>
                <w:szCs w:val="24"/>
              </w:rPr>
              <w:t>України</w:t>
            </w:r>
            <w:r w:rsidRPr="00DC4E96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21 березня 2018 р. за № 347/31799;</w:t>
            </w:r>
          </w:p>
          <w:p w:rsidR="003046F7" w:rsidRPr="00DC4E96" w:rsidRDefault="003046F7" w:rsidP="003046F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118" w:hanging="118"/>
              <w:jc w:val="both"/>
              <w:rPr>
                <w:color w:val="000000"/>
              </w:rPr>
            </w:pPr>
            <w:r w:rsidRPr="005C5CC5">
              <w:rPr>
                <w:sz w:val="24"/>
                <w:szCs w:val="24"/>
              </w:rPr>
              <w:t xml:space="preserve">Порядку ведення Реєстру пацієнтів в електронній системі охорони здоров’я, затвердженого </w:t>
            </w:r>
            <w:r>
              <w:rPr>
                <w:sz w:val="24"/>
                <w:szCs w:val="24"/>
              </w:rPr>
              <w:t>н</w:t>
            </w:r>
            <w:r w:rsidRPr="005C5CC5">
              <w:rPr>
                <w:sz w:val="24"/>
                <w:szCs w:val="24"/>
              </w:rPr>
              <w:t>аказом МОЗ України від 30.11.2020 № 2755</w:t>
            </w:r>
          </w:p>
        </w:tc>
      </w:tr>
      <w:tr w:rsidR="003046F7" w:rsidRPr="00ED5991" w:rsidTr="00141B37">
        <w:trPr>
          <w:tblCellSpacing w:w="22" w:type="dxa"/>
        </w:trPr>
        <w:tc>
          <w:tcPr>
            <w:tcW w:w="157" w:type="pct"/>
          </w:tcPr>
          <w:p w:rsidR="003046F7" w:rsidRPr="00ED5991" w:rsidRDefault="003046F7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shd w:val="clear" w:color="auto" w:fill="auto"/>
          </w:tcPr>
          <w:p w:rsidR="003046F7" w:rsidRPr="005C5CC5" w:rsidRDefault="003046F7" w:rsidP="00141B37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C5">
              <w:rPr>
                <w:rFonts w:cs="Times New Roman"/>
                <w:sz w:val="24"/>
                <w:szCs w:val="24"/>
              </w:rPr>
              <w:t>Знання системи забезпечення верифікації та актуальності даних в електронних базах даних інформаційних систем</w:t>
            </w:r>
          </w:p>
        </w:tc>
        <w:tc>
          <w:tcPr>
            <w:tcW w:w="3057" w:type="pct"/>
            <w:shd w:val="clear" w:color="auto" w:fill="auto"/>
          </w:tcPr>
          <w:p w:rsidR="003046F7" w:rsidRPr="005C5CC5" w:rsidRDefault="003046F7" w:rsidP="00141B37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C5CC5">
              <w:rPr>
                <w:sz w:val="24"/>
                <w:szCs w:val="24"/>
              </w:rPr>
              <w:t>Забезпечення управління актуальністю даних в Системі через здійснення заходів з верифікації даних та отриманих звернень користувачів</w:t>
            </w:r>
            <w:r>
              <w:rPr>
                <w:sz w:val="24"/>
                <w:szCs w:val="24"/>
              </w:rPr>
              <w:t xml:space="preserve"> </w:t>
            </w:r>
            <w:r w:rsidRPr="005C5CC5">
              <w:rPr>
                <w:sz w:val="24"/>
                <w:szCs w:val="24"/>
              </w:rPr>
              <w:t>з дотриманням вимог законодавства</w:t>
            </w:r>
          </w:p>
        </w:tc>
      </w:tr>
    </w:tbl>
    <w:p w:rsidR="003046F7" w:rsidRPr="00ED5991" w:rsidRDefault="003046F7" w:rsidP="003046F7">
      <w:pPr>
        <w:spacing w:line="240" w:lineRule="auto"/>
      </w:pPr>
    </w:p>
    <w:p w:rsidR="00D465EF" w:rsidRDefault="00825821"/>
    <w:sectPr w:rsidR="00D465EF" w:rsidSect="00800A47">
      <w:pgSz w:w="11906" w:h="16838"/>
      <w:pgMar w:top="709" w:right="426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C0"/>
    <w:multiLevelType w:val="hybridMultilevel"/>
    <w:tmpl w:val="67B06B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7"/>
    <w:rsid w:val="003046F7"/>
    <w:rsid w:val="00655AC2"/>
    <w:rsid w:val="00825821"/>
    <w:rsid w:val="008915B6"/>
    <w:rsid w:val="008D7B21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58CC"/>
  <w15:chartTrackingRefBased/>
  <w15:docId w15:val="{13A351F9-D1BE-48CD-8D78-5B44D0D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F7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04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04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3046F7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3046F7"/>
  </w:style>
  <w:style w:type="paragraph" w:customStyle="1" w:styleId="rvps14">
    <w:name w:val="rvps14"/>
    <w:basedOn w:val="a"/>
    <w:uiPriority w:val="99"/>
    <w:rsid w:val="003046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3046F7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7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3</cp:revision>
  <cp:lastPrinted>2022-02-10T13:58:00Z</cp:lastPrinted>
  <dcterms:created xsi:type="dcterms:W3CDTF">2022-02-10T12:43:00Z</dcterms:created>
  <dcterms:modified xsi:type="dcterms:W3CDTF">2022-02-11T10:07:00Z</dcterms:modified>
</cp:coreProperties>
</file>