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B736" w14:textId="77777777" w:rsidR="00235C22" w:rsidRPr="00B52B9F" w:rsidRDefault="00235C22" w:rsidP="00235C22">
      <w:pPr>
        <w:pStyle w:val="1"/>
        <w:spacing w:after="0"/>
        <w:jc w:val="center"/>
        <w:rPr>
          <w:sz w:val="24"/>
          <w:szCs w:val="24"/>
        </w:rPr>
      </w:pPr>
      <w:bookmarkStart w:id="0" w:name="_heading=h.c174hixm9c5t" w:colFirst="0" w:colLast="0"/>
      <w:bookmarkEnd w:id="0"/>
      <w:r w:rsidRPr="00B52B9F">
        <w:rPr>
          <w:sz w:val="24"/>
          <w:szCs w:val="24"/>
        </w:rPr>
        <w:t>ЕКСТРЕНА МЕДИЧНА ДОПОМОГА</w:t>
      </w:r>
    </w:p>
    <w:p w14:paraId="39D63C0E" w14:textId="77777777" w:rsidR="00235C22" w:rsidRDefault="00235C22" w:rsidP="00235C2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CAA9B8" w14:textId="77777777" w:rsidR="00235C22" w:rsidRDefault="00235C22" w:rsidP="00235C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 </w:t>
      </w:r>
    </w:p>
    <w:p w14:paraId="7BDDE05E" w14:textId="77777777" w:rsid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прийому звернень за єдиним телефонним номером екстреної медичної допомоги та надання екстреної медичної допомоги при особистому зверненні особам, які перебувають у невідкладному стані та потребують надання екстреної медичної допомоги. </w:t>
      </w:r>
    </w:p>
    <w:p w14:paraId="09F55EFA" w14:textId="77777777" w:rsidR="00235C22" w:rsidRPr="0006529F"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sidRPr="0006529F">
        <w:rPr>
          <w:rFonts w:ascii="Times New Roman" w:eastAsia="Times New Roman" w:hAnsi="Times New Roman" w:cs="Times New Roman"/>
          <w:color w:val="000000"/>
          <w:sz w:val="24"/>
          <w:szCs w:val="24"/>
        </w:rPr>
        <w:t>Оцінка стану здоров’я пацієнта/пацієнтки (дорослого або дитини), зокрема визначення ймовірності інфікування особливо небезпечними інфекційними хворобами (ОНІХ), встановлення попереднього діагнозу, визначення потреби в госпіталізації, відповідно до чинних стандартів надання екстреної медичної допомоги.</w:t>
      </w:r>
    </w:p>
    <w:p w14:paraId="254954CB" w14:textId="77777777" w:rsid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екстреної медичної допомоги на місці події, під час транспортування та при особистому зверненні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xml:space="preserve"> до підрозділу екстреної (швидкої) медичної допомоги відповідно до медико-технологічних документів зі стандартизації екстреної медичної допомоги </w:t>
      </w:r>
      <w:r>
        <w:rPr>
          <w:rFonts w:ascii="Times New Roman" w:eastAsia="Times New Roman" w:hAnsi="Times New Roman" w:cs="Times New Roman"/>
          <w:color w:val="323232"/>
          <w:sz w:val="24"/>
          <w:szCs w:val="24"/>
        </w:rPr>
        <w:t>пацієнту/пацієнтці</w:t>
      </w:r>
      <w:r>
        <w:rPr>
          <w:rFonts w:ascii="Times New Roman" w:eastAsia="Times New Roman" w:hAnsi="Times New Roman" w:cs="Times New Roman"/>
          <w:color w:val="000000"/>
          <w:sz w:val="24"/>
          <w:szCs w:val="24"/>
        </w:rPr>
        <w:t>, який/яка перебуває у невідкладних станах. </w:t>
      </w:r>
    </w:p>
    <w:p w14:paraId="0946BD86" w14:textId="77777777" w:rsidR="00235C22" w:rsidRP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екстреної медичної допомоги при надзвичайних ситуаціях природного та техногенного характеру, включаючи хімічні, біологічні</w:t>
      </w:r>
      <w:r w:rsidRPr="00235C22">
        <w:rPr>
          <w:rFonts w:ascii="Times New Roman" w:eastAsia="Times New Roman" w:hAnsi="Times New Roman" w:cs="Times New Roman"/>
          <w:color w:val="000000"/>
          <w:sz w:val="24"/>
          <w:szCs w:val="24"/>
        </w:rPr>
        <w:t>, радіологічні та ядерні загрози та ліквідації їх наслідків, а також участь у скоординованих діях усіх відповідних служб з готовності до можливих стихійних та техногенних лих, оперативного на них реагування та ліквідації їх наслідків. </w:t>
      </w:r>
    </w:p>
    <w:p w14:paraId="79E185FB" w14:textId="77777777" w:rsidR="00235C22" w:rsidRP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Організація медичного сортування постраждалих, залучення додаткових бригад до надання екстреної медичної допомоги постраждалим у разі виникнення ситуації з великою кількістю постраждалих. </w:t>
      </w:r>
    </w:p>
    <w:p w14:paraId="5BDDF940" w14:textId="77777777" w:rsidR="00235C22" w:rsidRP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Надання екстреної медичної допомоги при нещасних випадках, зокрема зумовлених дією диму, вогню та полум’я, електричного струму, блискавки, пов’язаних із транспортними засобами, наслідках злочинного нападу тощо. </w:t>
      </w:r>
    </w:p>
    <w:p w14:paraId="6DAFEAE2" w14:textId="77777777" w:rsidR="00235C22" w:rsidRP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 xml:space="preserve">Транспортування та забезпечення медичного супроводу </w:t>
      </w:r>
      <w:r w:rsidRPr="00235C22">
        <w:rPr>
          <w:rFonts w:ascii="Times New Roman" w:eastAsia="Times New Roman" w:hAnsi="Times New Roman" w:cs="Times New Roman"/>
          <w:color w:val="323232"/>
          <w:sz w:val="24"/>
          <w:szCs w:val="24"/>
        </w:rPr>
        <w:t>пацієнта/пацієнтки</w:t>
      </w:r>
      <w:r w:rsidRPr="00235C22">
        <w:rPr>
          <w:rFonts w:ascii="Times New Roman" w:eastAsia="Times New Roman" w:hAnsi="Times New Roman" w:cs="Times New Roman"/>
          <w:color w:val="000000"/>
          <w:sz w:val="24"/>
          <w:szCs w:val="24"/>
        </w:rPr>
        <w:t>, який/яка потребує госпіталізації та медичного спостереження, з місця події до закладів охорони здоров’я (ЗОЗ). </w:t>
      </w:r>
    </w:p>
    <w:p w14:paraId="10D2C9C1" w14:textId="77777777" w:rsidR="00235C22" w:rsidRP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 xml:space="preserve">Надання необхідного обсягу екстреної медичної допомоги та транспортування пацієнта/пацієнтки, в якого/якої визначена ймовірність або підтверджений факт інфікування ОНІХ та які потребують стаціонарного лікування з місця події до визначених ЗОЗ, відповідно до затвердженого клінічного маршруту </w:t>
      </w:r>
      <w:r w:rsidRPr="00235C22">
        <w:rPr>
          <w:rFonts w:ascii="Times New Roman" w:eastAsia="Times New Roman" w:hAnsi="Times New Roman" w:cs="Times New Roman"/>
          <w:sz w:val="24"/>
          <w:szCs w:val="24"/>
        </w:rPr>
        <w:t xml:space="preserve">(у тому числі </w:t>
      </w:r>
      <w:proofErr w:type="spellStart"/>
      <w:r w:rsidRPr="00235C22">
        <w:rPr>
          <w:rFonts w:ascii="Times New Roman" w:eastAsia="Times New Roman" w:hAnsi="Times New Roman" w:cs="Times New Roman"/>
          <w:sz w:val="24"/>
          <w:szCs w:val="24"/>
        </w:rPr>
        <w:t>екстериторіально</w:t>
      </w:r>
      <w:proofErr w:type="spellEnd"/>
      <w:r w:rsidRPr="00235C22">
        <w:rPr>
          <w:rFonts w:ascii="Times New Roman" w:eastAsia="Times New Roman" w:hAnsi="Times New Roman" w:cs="Times New Roman"/>
          <w:sz w:val="24"/>
          <w:szCs w:val="24"/>
        </w:rPr>
        <w:t>)</w:t>
      </w:r>
      <w:r w:rsidRPr="00235C22">
        <w:rPr>
          <w:rFonts w:ascii="Times New Roman" w:eastAsia="Times New Roman" w:hAnsi="Times New Roman" w:cs="Times New Roman"/>
          <w:sz w:val="28"/>
          <w:szCs w:val="28"/>
        </w:rPr>
        <w:t xml:space="preserve"> </w:t>
      </w:r>
      <w:r w:rsidRPr="00235C22">
        <w:rPr>
          <w:rFonts w:ascii="Times New Roman" w:eastAsia="Times New Roman" w:hAnsi="Times New Roman" w:cs="Times New Roman"/>
          <w:color w:val="000000"/>
          <w:sz w:val="24"/>
          <w:szCs w:val="24"/>
        </w:rPr>
        <w:t>у відповідній адміністративно-територіальній одиниці.</w:t>
      </w:r>
    </w:p>
    <w:p w14:paraId="0192A917" w14:textId="77777777" w:rsid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 xml:space="preserve">Надання пацієнту/пацієнтці з підозрою або підтвердженим діагнозом гострої респіраторної хвороби COVID-19, спричиненої коронавірусом </w:t>
      </w:r>
      <w:r>
        <w:rPr>
          <w:rFonts w:ascii="Times New Roman" w:eastAsia="Times New Roman" w:hAnsi="Times New Roman" w:cs="Times New Roman"/>
          <w:color w:val="000000"/>
          <w:sz w:val="24"/>
          <w:szCs w:val="24"/>
        </w:rPr>
        <w:t>SARS-CoV-2, необхідної медичної допомоги та рекомендацій щодо самоізоляції і комунікації з лікарем, який надає ПМД, якого обрано за декларацією про вибір лікаря (лікар загальної практики – сімейний лікар, лікар-терапевт, лікар-педіатр) у разі, якщо пацієнт/пацієнтка не потребує госпіталізації. </w:t>
      </w:r>
    </w:p>
    <w:p w14:paraId="726D7EC4" w14:textId="77777777" w:rsidR="00235C22" w:rsidRP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транспортування пацієнта/пацієнтки між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за наявності медичних показань та за потреби медичного </w:t>
      </w:r>
      <w:r w:rsidRPr="00235C22">
        <w:rPr>
          <w:rFonts w:ascii="Times New Roman" w:eastAsia="Times New Roman" w:hAnsi="Times New Roman" w:cs="Times New Roman"/>
          <w:color w:val="000000"/>
          <w:sz w:val="24"/>
          <w:szCs w:val="24"/>
        </w:rPr>
        <w:t xml:space="preserve">супроводу </w:t>
      </w:r>
      <w:r w:rsidRPr="00235C22">
        <w:rPr>
          <w:rFonts w:ascii="Times New Roman" w:eastAsia="Times New Roman" w:hAnsi="Times New Roman" w:cs="Times New Roman"/>
          <w:sz w:val="24"/>
          <w:szCs w:val="24"/>
        </w:rPr>
        <w:t xml:space="preserve">відповідно до затвердженого клінічного маршруту (у тому числі </w:t>
      </w:r>
      <w:proofErr w:type="spellStart"/>
      <w:r w:rsidRPr="00235C22">
        <w:rPr>
          <w:rFonts w:ascii="Times New Roman" w:eastAsia="Times New Roman" w:hAnsi="Times New Roman" w:cs="Times New Roman"/>
          <w:sz w:val="24"/>
          <w:szCs w:val="24"/>
        </w:rPr>
        <w:t>екстериторіально</w:t>
      </w:r>
      <w:proofErr w:type="spellEnd"/>
      <w:r w:rsidRPr="00235C22">
        <w:rPr>
          <w:rFonts w:ascii="Times New Roman" w:eastAsia="Times New Roman" w:hAnsi="Times New Roman" w:cs="Times New Roman"/>
          <w:sz w:val="24"/>
          <w:szCs w:val="24"/>
        </w:rPr>
        <w:t>).</w:t>
      </w:r>
    </w:p>
    <w:p w14:paraId="6DA513DF" w14:textId="77777777" w:rsidR="00235C22" w:rsidRP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Забезпечення медико-санітарного супроводу осіб, стосовно яких здійснюється державна охорона. </w:t>
      </w:r>
    </w:p>
    <w:p w14:paraId="70F84254" w14:textId="77777777" w:rsidR="00235C22" w:rsidRDefault="00235C22" w:rsidP="00235C22">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Цілодобове консультування пацієнта/пацієнтки диспетчером або лікарем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-диспетчерської служби (ОДС) телефоном, зокрема </w:t>
      </w:r>
      <w:r>
        <w:rPr>
          <w:rFonts w:ascii="Times New Roman" w:eastAsia="Times New Roman" w:hAnsi="Times New Roman" w:cs="Times New Roman"/>
          <w:b/>
          <w:color w:val="000000"/>
          <w:sz w:val="24"/>
          <w:szCs w:val="24"/>
        </w:rPr>
        <w:t>з</w:t>
      </w:r>
      <w:r>
        <w:rPr>
          <w:rFonts w:ascii="Times New Roman" w:eastAsia="Times New Roman" w:hAnsi="Times New Roman" w:cs="Times New Roman"/>
          <w:color w:val="000000"/>
          <w:sz w:val="24"/>
          <w:szCs w:val="24"/>
        </w:rPr>
        <w:t xml:space="preserve"> питань, пов’язаних із гострою респіраторною хворобою COVID-19, спричиненою коронавірусом SARS-CoV-2. </w:t>
      </w:r>
    </w:p>
    <w:p w14:paraId="7F157524" w14:textId="77777777" w:rsidR="00235C22" w:rsidRDefault="00235C22" w:rsidP="00235C22">
      <w:pPr>
        <w:spacing w:after="0" w:line="240" w:lineRule="auto"/>
        <w:rPr>
          <w:rFonts w:ascii="Times New Roman" w:eastAsia="Times New Roman" w:hAnsi="Times New Roman" w:cs="Times New Roman"/>
          <w:sz w:val="24"/>
          <w:szCs w:val="24"/>
        </w:rPr>
      </w:pPr>
    </w:p>
    <w:p w14:paraId="753BE42E" w14:textId="77777777" w:rsidR="00235C22" w:rsidRDefault="00235C22" w:rsidP="00235C2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ЕКСТРЕНА МЕДИЧНА ДОПОМОГА </w:t>
      </w:r>
    </w:p>
    <w:p w14:paraId="15ADAD87" w14:textId="77777777" w:rsidR="00235C22" w:rsidRDefault="00235C22" w:rsidP="00235C2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E6CE6A" w14:textId="77777777" w:rsidR="00235C22" w:rsidRDefault="00235C22" w:rsidP="00235C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w:t>
      </w:r>
    </w:p>
    <w:p w14:paraId="2B897F18"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 xml:space="preserve">Умови надання послуги: </w:t>
      </w:r>
      <w:r>
        <w:rPr>
          <w:rFonts w:ascii="Times New Roman" w:eastAsia="Times New Roman" w:hAnsi="Times New Roman" w:cs="Times New Roman"/>
          <w:color w:val="000000"/>
          <w:sz w:val="24"/>
          <w:szCs w:val="24"/>
        </w:rPr>
        <w:t>за місцем перебування пацієнта/пацієнтки. </w:t>
      </w:r>
    </w:p>
    <w:p w14:paraId="54DD733D"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Підстави надання послуги: </w:t>
      </w:r>
    </w:p>
    <w:p w14:paraId="4E9ADBDA"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(або звернення третіх осіб); </w:t>
      </w:r>
    </w:p>
    <w:p w14:paraId="25F11B3B"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зверненням лікуючого лікаря. </w:t>
      </w:r>
    </w:p>
    <w:p w14:paraId="2DAE6287" w14:textId="77777777" w:rsidR="00235C22" w:rsidRDefault="00235C22" w:rsidP="00235C22">
      <w:pPr>
        <w:spacing w:after="0" w:line="240" w:lineRule="auto"/>
        <w:rPr>
          <w:rFonts w:ascii="Times New Roman" w:eastAsia="Times New Roman" w:hAnsi="Times New Roman" w:cs="Times New Roman"/>
          <w:sz w:val="24"/>
          <w:szCs w:val="24"/>
        </w:rPr>
      </w:pPr>
    </w:p>
    <w:p w14:paraId="1606A272"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1792BB3F"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обробка та передача інформації бригадам екстреної (швидкої) медичної допомоги про звернення по екстрену медичну допомогу. </w:t>
      </w:r>
    </w:p>
    <w:p w14:paraId="73260C77" w14:textId="77777777" w:rsidR="00235C22" w:rsidRP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диспетчером усного опитування осіб, які звернулись за допомогою, із проведенням сортування і визначення можливостей інфікування ОНІХ відповідно до галузевих стандартів у сфері охорони здоров’я</w:t>
      </w:r>
      <w:r w:rsidRPr="00235C22">
        <w:rPr>
          <w:rFonts w:ascii="Times New Roman" w:eastAsia="Times New Roman" w:hAnsi="Times New Roman" w:cs="Times New Roman"/>
          <w:color w:val="000000"/>
          <w:sz w:val="24"/>
          <w:szCs w:val="24"/>
        </w:rPr>
        <w:t xml:space="preserve">. </w:t>
      </w:r>
      <w:r w:rsidRPr="00235C22">
        <w:rPr>
          <w:rFonts w:ascii="Times New Roman" w:eastAsia="Times New Roman" w:hAnsi="Times New Roman" w:cs="Times New Roman"/>
          <w:sz w:val="24"/>
          <w:szCs w:val="24"/>
        </w:rPr>
        <w:t>Визначення стану пацієнта та обставини подій виклику відповідно до переліку причин звернень та скарг про необхідність надання екстреної медичної допомоги, визначеного МОЗ.</w:t>
      </w:r>
      <w:r w:rsidRPr="00235C22">
        <w:rPr>
          <w:rFonts w:ascii="Times New Roman" w:eastAsia="Times New Roman" w:hAnsi="Times New Roman" w:cs="Times New Roman"/>
          <w:color w:val="000000"/>
          <w:sz w:val="24"/>
          <w:szCs w:val="24"/>
        </w:rPr>
        <w:t> </w:t>
      </w:r>
    </w:p>
    <w:p w14:paraId="15B9345C" w14:textId="77777777" w:rsidR="00235C22" w:rsidRP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Забезпечення цілодобової інформаційної підтримки та координації дій бригад екстреної (швидкої) медичної допомоги, надання екстреної медичної допомоги за принципом екстериторіальності і раннього інформування (до прибуття бригади) надавачів медичних послуг. </w:t>
      </w:r>
    </w:p>
    <w:p w14:paraId="7D1A5C19" w14:textId="77777777" w:rsidR="00235C22" w:rsidRP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 xml:space="preserve">Цілодобове консультування бригад екстреної (швидкої) медичної допомоги диспетчером, а також лікарем </w:t>
      </w:r>
      <w:proofErr w:type="spellStart"/>
      <w:r w:rsidRPr="00235C22">
        <w:rPr>
          <w:rFonts w:ascii="Times New Roman" w:eastAsia="Times New Roman" w:hAnsi="Times New Roman" w:cs="Times New Roman"/>
          <w:color w:val="000000"/>
          <w:sz w:val="24"/>
          <w:szCs w:val="24"/>
        </w:rPr>
        <w:t>оперативно</w:t>
      </w:r>
      <w:proofErr w:type="spellEnd"/>
      <w:r w:rsidRPr="00235C22">
        <w:rPr>
          <w:rFonts w:ascii="Times New Roman" w:eastAsia="Times New Roman" w:hAnsi="Times New Roman" w:cs="Times New Roman"/>
          <w:color w:val="000000"/>
          <w:sz w:val="24"/>
          <w:szCs w:val="24"/>
        </w:rPr>
        <w:t>-диспетчерської служби та/або старшим лікарем за допомогою інформаційно-комунікаційних технологій та/або з використанням засобів телемедицини. </w:t>
      </w:r>
    </w:p>
    <w:p w14:paraId="774C3180"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Дотримання вимог законодавства у сфері протидії насильству, зокрема</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rPr>
        <w:t>виявлення ознак насильства у</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4113F69C"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35E882EF"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надання екстреної медичної допомоги на місці події, під час транспортування та при особистому зверненні пацієнтів до підрозділу екстреної (швидкої) медичної допомоги відповідно до стандартів надання екстреної медичної допомоги пацієнтам, які перебувають у невідкладних станах. </w:t>
      </w:r>
    </w:p>
    <w:p w14:paraId="33F3D082"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Заповнення облікової документації, ведення статистичного обліку і звітності в електронному вигляді, а також її зберігання. </w:t>
      </w:r>
    </w:p>
    <w:p w14:paraId="2B92E238"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принципу екстериторіальності у роботі бригад екстреної (швидкої) медичної допомоги з обов’язковою госпіталізацією в разі потреби до ЗОЗ за принципом екстериторіальності, зокрема до ЗОЗ, які розташовані на території інших адміністративно-територіальних одиниць. </w:t>
      </w:r>
    </w:p>
    <w:p w14:paraId="3CFD53C3" w14:textId="77777777" w:rsidR="00235C22" w:rsidRP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функціонування тільки однієї активної центральної оперативної диспетчерської (ЦОД) у структурі диспетчерської Центру екстреної медичної допомоги (ЦЕМД), якою приймаються усі виклики з однієї адміністративно-територіальної одиниці вищого </w:t>
      </w:r>
      <w:r w:rsidRPr="00235C22">
        <w:rPr>
          <w:rFonts w:ascii="Times New Roman" w:eastAsia="Times New Roman" w:hAnsi="Times New Roman" w:cs="Times New Roman"/>
          <w:color w:val="000000"/>
          <w:sz w:val="24"/>
          <w:szCs w:val="24"/>
        </w:rPr>
        <w:t>рівня. </w:t>
      </w:r>
      <w:r w:rsidRPr="00235C22">
        <w:rPr>
          <w:rFonts w:ascii="Times New Roman" w:eastAsia="Times New Roman" w:hAnsi="Times New Roman" w:cs="Times New Roman"/>
          <w:sz w:val="24"/>
          <w:szCs w:val="24"/>
        </w:rPr>
        <w:t xml:space="preserve">Забезпечення альтернативних резервних способів виклику бригади екстреної медичної допомоги (через мобільні додатки, соціальні мережі тощо), наявність альтернативних мобільних номерів </w:t>
      </w:r>
      <w:proofErr w:type="spellStart"/>
      <w:r w:rsidRPr="00235C22">
        <w:rPr>
          <w:rFonts w:ascii="Times New Roman" w:eastAsia="Times New Roman" w:hAnsi="Times New Roman" w:cs="Times New Roman"/>
          <w:sz w:val="24"/>
          <w:szCs w:val="24"/>
        </w:rPr>
        <w:t>дозвону</w:t>
      </w:r>
      <w:proofErr w:type="spellEnd"/>
      <w:r w:rsidRPr="00235C22">
        <w:rPr>
          <w:rFonts w:ascii="Times New Roman" w:eastAsia="Times New Roman" w:hAnsi="Times New Roman" w:cs="Times New Roman"/>
          <w:sz w:val="24"/>
          <w:szCs w:val="24"/>
        </w:rPr>
        <w:t xml:space="preserve"> у випадку надзвичайних ситуацій.</w:t>
      </w:r>
    </w:p>
    <w:p w14:paraId="5D833C60"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Передача всієї оперативної інформації</w:t>
      </w:r>
      <w:r>
        <w:rPr>
          <w:rFonts w:ascii="Times New Roman" w:eastAsia="Times New Roman" w:hAnsi="Times New Roman" w:cs="Times New Roman"/>
          <w:color w:val="000000"/>
          <w:sz w:val="24"/>
          <w:szCs w:val="24"/>
        </w:rPr>
        <w:t xml:space="preserve"> в режимі онлайн та надання інформації про наявні ресурси мережі ЕМД у терміни, визначені Регламентом функціонування електронної медичної інформаційно-аналітичної системи з оптимізації роботи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-диспетчерських служб центрів екстреної медичної допомоги та медицини катастроф. </w:t>
      </w:r>
    </w:p>
    <w:p w14:paraId="0EB0153B"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Використання та внесення бригадами екстреної медичної допомоги попередніх діагнозів відповідно до Єдиного класифікатора попередніх діагнозів для бригад екстреної медичної допомоги.</w:t>
      </w:r>
    </w:p>
    <w:p w14:paraId="142B308F"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Внесення і передача даних щодо пацієнтів до електронної медичної інформаційно-аналітичної системи з оптимізації роботи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-диспетчерських служб центрів екстреної медичної допомоги та медицини катастроф такого мінімального обсягу даних: прізвище, ім’я, по батькові, </w:t>
      </w:r>
      <w:r w:rsidRPr="00235C22">
        <w:rPr>
          <w:rFonts w:ascii="Times New Roman" w:eastAsia="Times New Roman" w:hAnsi="Times New Roman" w:cs="Times New Roman"/>
          <w:color w:val="000000"/>
          <w:sz w:val="24"/>
          <w:szCs w:val="24"/>
        </w:rPr>
        <w:t xml:space="preserve">вік </w:t>
      </w:r>
      <w:r w:rsidRPr="00235C22">
        <w:rPr>
          <w:rFonts w:ascii="Times New Roman" w:eastAsia="Times New Roman" w:hAnsi="Times New Roman" w:cs="Times New Roman"/>
          <w:sz w:val="24"/>
          <w:szCs w:val="24"/>
        </w:rPr>
        <w:t>(якщо відомо)</w:t>
      </w:r>
      <w:r w:rsidRPr="00235C22">
        <w:rPr>
          <w:rFonts w:ascii="Times New Roman" w:eastAsia="Times New Roman" w:hAnsi="Times New Roman" w:cs="Times New Roman"/>
          <w:color w:val="000000"/>
          <w:sz w:val="24"/>
          <w:szCs w:val="24"/>
        </w:rPr>
        <w:t xml:space="preserve"> та</w:t>
      </w:r>
      <w:r>
        <w:rPr>
          <w:rFonts w:ascii="Times New Roman" w:eastAsia="Times New Roman" w:hAnsi="Times New Roman" w:cs="Times New Roman"/>
          <w:color w:val="000000"/>
          <w:sz w:val="24"/>
          <w:szCs w:val="24"/>
        </w:rPr>
        <w:t xml:space="preserve"> стать пацієнтів, адреса виклику, результат виклику, стан пацієнтів після надання допомоги, попередній діагноз, а також відомостей про госпіталізацію, якщо пацієнтів госпіталізували, а саме: ЗОЗ, у який пацієнтів госпіталізували, прізвище чергового лікаря та номер супровідного листка. </w:t>
      </w:r>
    </w:p>
    <w:p w14:paraId="57F2934C" w14:textId="77777777" w:rsidR="00235C22" w:rsidRP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автоматизованих робочих місць для персоналу ЦОД</w:t>
      </w:r>
      <w:r w:rsidRPr="00235C22">
        <w:rPr>
          <w:rFonts w:ascii="Times New Roman" w:eastAsia="Times New Roman" w:hAnsi="Times New Roman" w:cs="Times New Roman"/>
          <w:color w:val="000000"/>
          <w:sz w:val="24"/>
          <w:szCs w:val="24"/>
        </w:rPr>
        <w:t xml:space="preserve">, </w:t>
      </w:r>
      <w:r w:rsidRPr="00235C22">
        <w:rPr>
          <w:rFonts w:ascii="Times New Roman" w:eastAsia="Times New Roman" w:hAnsi="Times New Roman" w:cs="Times New Roman"/>
          <w:sz w:val="24"/>
          <w:szCs w:val="24"/>
        </w:rPr>
        <w:t>а також і резервних - в укриттях</w:t>
      </w:r>
      <w:r w:rsidRPr="00235C22">
        <w:rPr>
          <w:rFonts w:ascii="Times New Roman" w:eastAsia="Times New Roman" w:hAnsi="Times New Roman" w:cs="Times New Roman"/>
          <w:color w:val="000000"/>
          <w:sz w:val="24"/>
          <w:szCs w:val="24"/>
        </w:rPr>
        <w:t xml:space="preserve">. Забезпечення моніторингу переміщень автомобілів екстреної медичної допомоги за допомогою </w:t>
      </w:r>
      <w:r w:rsidRPr="00235C22">
        <w:rPr>
          <w:rFonts w:ascii="Times New Roman" w:eastAsia="Times New Roman" w:hAnsi="Times New Roman" w:cs="Times New Roman"/>
          <w:sz w:val="24"/>
          <w:szCs w:val="24"/>
        </w:rPr>
        <w:t xml:space="preserve">GPS </w:t>
      </w:r>
      <w:proofErr w:type="spellStart"/>
      <w:r w:rsidRPr="00235C22">
        <w:rPr>
          <w:rFonts w:ascii="Times New Roman" w:eastAsia="Times New Roman" w:hAnsi="Times New Roman" w:cs="Times New Roman"/>
          <w:sz w:val="24"/>
          <w:szCs w:val="24"/>
        </w:rPr>
        <w:t>трекерів</w:t>
      </w:r>
      <w:proofErr w:type="spellEnd"/>
      <w:r w:rsidRPr="00235C22">
        <w:rPr>
          <w:rFonts w:ascii="Times New Roman" w:eastAsia="Times New Roman" w:hAnsi="Times New Roman" w:cs="Times New Roman"/>
          <w:color w:val="000000"/>
          <w:sz w:val="24"/>
          <w:szCs w:val="24"/>
        </w:rPr>
        <w:t>. </w:t>
      </w:r>
    </w:p>
    <w:p w14:paraId="1009B10A"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Дотримання планового алгоритму дій, визначеного галузевими стандартами у сфері охорони здоров’я, при транспортуванні пацієнтів до відділенн</w:t>
      </w:r>
      <w:r>
        <w:rPr>
          <w:rFonts w:ascii="Times New Roman" w:eastAsia="Times New Roman" w:hAnsi="Times New Roman" w:cs="Times New Roman"/>
          <w:color w:val="000000"/>
          <w:sz w:val="24"/>
          <w:szCs w:val="24"/>
        </w:rPr>
        <w:t>я екстреної (невідкладної) допомоги або приймального відділення, або до визначеного місця огляду. При визначенні ЗОЗ, до якого мають бути транспортовані пацієнти, береться до уваги наявність у ЗОЗ чинного договору з НСЗУ за відповідним пакетом медичних послуг на момент транспортування. </w:t>
      </w:r>
    </w:p>
    <w:p w14:paraId="5ED98BB9"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Дотримання протиепідемічних заходів під час надання пацієнтам екстреної медичної допомоги на </w:t>
      </w:r>
      <w:proofErr w:type="spellStart"/>
      <w:r>
        <w:rPr>
          <w:rFonts w:ascii="Times New Roman" w:eastAsia="Times New Roman" w:hAnsi="Times New Roman" w:cs="Times New Roman"/>
          <w:color w:val="000000"/>
          <w:sz w:val="24"/>
          <w:szCs w:val="24"/>
        </w:rPr>
        <w:t>догоспітальному</w:t>
      </w:r>
      <w:proofErr w:type="spellEnd"/>
      <w:r>
        <w:rPr>
          <w:rFonts w:ascii="Times New Roman" w:eastAsia="Times New Roman" w:hAnsi="Times New Roman" w:cs="Times New Roman"/>
          <w:color w:val="000000"/>
          <w:sz w:val="24"/>
          <w:szCs w:val="24"/>
        </w:rPr>
        <w:t xml:space="preserve"> етапі, зокрема вживання заходів із забезпечення попередження поширення ОНІХ. </w:t>
      </w:r>
    </w:p>
    <w:p w14:paraId="5AD20FCC"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надавачами первинної медичної допомоги та з іншими надавачами медичних послуг для своєчасного надання ними медичної допомоги пацієнтам, які не потребують екстреної або невідкладної медичної допомоги. </w:t>
      </w:r>
    </w:p>
    <w:p w14:paraId="47B4EBE9"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під час надзвичайних ситуацій відповідно до затвердженого Плану реагування на надзвичайні ситуації з аварійно-рятувальними підрозділами міністерств, інших центральних та місцевих органів виконавчої влади під час виникнення надзвичайних ситуацій та ліквідації їх наслідків, а також у разі виникнення ситуацій, що мають ознаки кримінального правопорушення. </w:t>
      </w:r>
    </w:p>
    <w:p w14:paraId="02CB2B94"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47538FC0"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з дотриманням вимог до її організації і приведення відповідно до чинного законодавства із здійсненням безперервного моніторингу індикаторів оцінки та критеріїв доступності, якості,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6BBEA16D" w14:textId="77777777" w:rsidR="00235C22" w:rsidRP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 xml:space="preserve">Здійснення закупівлі лікарських засобів, у тому числі для </w:t>
      </w:r>
      <w:proofErr w:type="spellStart"/>
      <w:r w:rsidRPr="00235C22">
        <w:rPr>
          <w:rFonts w:ascii="Times New Roman" w:eastAsia="Times New Roman" w:hAnsi="Times New Roman" w:cs="Times New Roman"/>
          <w:color w:val="000000"/>
          <w:sz w:val="24"/>
          <w:szCs w:val="24"/>
        </w:rPr>
        <w:t>тромболітичної</w:t>
      </w:r>
      <w:proofErr w:type="spellEnd"/>
      <w:r w:rsidRPr="00235C22">
        <w:rPr>
          <w:rFonts w:ascii="Times New Roman" w:eastAsia="Times New Roman" w:hAnsi="Times New Roman" w:cs="Times New Roman"/>
          <w:color w:val="000000"/>
          <w:sz w:val="24"/>
          <w:szCs w:val="24"/>
        </w:rPr>
        <w:t xml:space="preserve"> терапії </w:t>
      </w:r>
      <w:r w:rsidRPr="00235C22">
        <w:rPr>
          <w:rFonts w:ascii="Times New Roman" w:eastAsia="Times New Roman" w:hAnsi="Times New Roman" w:cs="Times New Roman"/>
          <w:sz w:val="24"/>
          <w:szCs w:val="24"/>
        </w:rPr>
        <w:t>(у регіонах, де час транспортування пацієнта з гострим коронарним синдромом відповідно до затвердженого клінічного маршруту може перевищувати 120 хвилин)</w:t>
      </w:r>
      <w:r w:rsidRPr="00235C22">
        <w:rPr>
          <w:rFonts w:ascii="Times New Roman" w:eastAsia="Times New Roman" w:hAnsi="Times New Roman" w:cs="Times New Roman"/>
          <w:color w:val="000000"/>
          <w:sz w:val="24"/>
          <w:szCs w:val="24"/>
        </w:rPr>
        <w:t>,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0B43B9ED"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sidRPr="00235C22">
        <w:rPr>
          <w:rFonts w:ascii="Times New Roman" w:eastAsia="Times New Roman" w:hAnsi="Times New Roman" w:cs="Times New Roman"/>
          <w:color w:val="000000"/>
          <w:sz w:val="24"/>
          <w:szCs w:val="24"/>
          <w:highlight w:val="white"/>
        </w:rPr>
        <w:t>ЗОЗ</w:t>
      </w:r>
      <w:r w:rsidRPr="00235C22">
        <w:rPr>
          <w:rFonts w:ascii="Times New Roman" w:eastAsia="Times New Roman" w:hAnsi="Times New Roman" w:cs="Times New Roman"/>
          <w:color w:val="000000"/>
          <w:sz w:val="24"/>
          <w:szCs w:val="24"/>
        </w:rPr>
        <w:t xml:space="preserve"> або отриманих шляхом централізованих </w:t>
      </w:r>
      <w:proofErr w:type="spellStart"/>
      <w:r w:rsidRPr="00235C22">
        <w:rPr>
          <w:rFonts w:ascii="Times New Roman" w:eastAsia="Times New Roman" w:hAnsi="Times New Roman" w:cs="Times New Roman"/>
          <w:color w:val="000000"/>
          <w:sz w:val="24"/>
          <w:szCs w:val="24"/>
        </w:rPr>
        <w:t>закупівель</w:t>
      </w:r>
      <w:proofErr w:type="spellEnd"/>
      <w:r w:rsidRPr="00235C22">
        <w:rPr>
          <w:rFonts w:ascii="Times New Roman" w:eastAsia="Times New Roman" w:hAnsi="Times New Roman" w:cs="Times New Roman"/>
          <w:color w:val="000000"/>
          <w:sz w:val="24"/>
          <w:szCs w:val="24"/>
        </w:rPr>
        <w:t xml:space="preserve"> МОЗ. Використання</w:t>
      </w:r>
      <w:r>
        <w:rPr>
          <w:rFonts w:ascii="Times New Roman" w:eastAsia="Times New Roman" w:hAnsi="Times New Roman" w:cs="Times New Roman"/>
          <w:color w:val="000000"/>
          <w:sz w:val="24"/>
          <w:szCs w:val="24"/>
        </w:rPr>
        <w:t xml:space="preserve">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 </w:t>
      </w:r>
    </w:p>
    <w:p w14:paraId="40407F28" w14:textId="77777777" w:rsidR="00235C22" w:rsidRDefault="00235C22" w:rsidP="00235C22">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функціонування підрозділу, який відповідальний за навчально-тренувальні процеси на базі центру екстреної медичної допомоги. </w:t>
      </w:r>
    </w:p>
    <w:p w14:paraId="055AF501" w14:textId="77777777" w:rsidR="00235C22" w:rsidRDefault="00235C22" w:rsidP="00235C22">
      <w:pPr>
        <w:spacing w:after="0" w:line="240" w:lineRule="auto"/>
        <w:rPr>
          <w:rFonts w:ascii="Times New Roman" w:eastAsia="Times New Roman" w:hAnsi="Times New Roman" w:cs="Times New Roman"/>
          <w:sz w:val="24"/>
          <w:szCs w:val="24"/>
        </w:rPr>
      </w:pPr>
    </w:p>
    <w:p w14:paraId="0D75E82E"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складу бригади екстреної (швидкої) медичної допомоги: </w:t>
      </w:r>
    </w:p>
    <w:p w14:paraId="7F58E4C1" w14:textId="77777777" w:rsidR="00235C22" w:rsidRDefault="00235C22" w:rsidP="00235C2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 виїзних бригад: лікарських, фельдшерських та бригад парамедиків у кількості відповідно до нормативно-правових актів, затверджених Кабінетом Міністрів України та МОЗ. </w:t>
      </w:r>
    </w:p>
    <w:p w14:paraId="104CBB39" w14:textId="77777777" w:rsidR="00235C22" w:rsidRPr="00235C22" w:rsidRDefault="00235C22" w:rsidP="00235C22">
      <w:pPr>
        <w:numPr>
          <w:ilvl w:val="0"/>
          <w:numId w:val="7"/>
        </w:numPr>
        <w:spacing w:after="0" w:line="240" w:lineRule="auto"/>
        <w:jc w:val="both"/>
        <w:rPr>
          <w:rFonts w:ascii="Times New Roman" w:eastAsia="Times New Roman" w:hAnsi="Times New Roman" w:cs="Times New Roman"/>
          <w:color w:val="000000"/>
          <w:sz w:val="24"/>
          <w:szCs w:val="24"/>
        </w:rPr>
      </w:pPr>
      <w:r w:rsidRPr="00235C22">
        <w:rPr>
          <w:rFonts w:ascii="Times New Roman" w:eastAsia="Times New Roman" w:hAnsi="Times New Roman" w:cs="Times New Roman"/>
          <w:sz w:val="24"/>
          <w:szCs w:val="24"/>
        </w:rPr>
        <w:lastRenderedPageBreak/>
        <w:t>Наявність визначених бригад медицини катастроф - щонайменше 10% зі складу виїзних бригад центру екстреної медичної допомоги та медицини катастроф у функціональні обов’язки яких входить надання екстреної медичної допомоги та подальша госпіталізація постраждалих при масових випадках, у тому числі при дії зброї масового ураження у відповідні заклади охорони здоров’я, а також відрядження у заклади охорони здоров’я, які потребують підсилення.</w:t>
      </w:r>
    </w:p>
    <w:p w14:paraId="6AB73DF7" w14:textId="77777777" w:rsidR="00235C22" w:rsidRDefault="00235C22" w:rsidP="00235C22">
      <w:pPr>
        <w:spacing w:after="0" w:line="240" w:lineRule="auto"/>
        <w:rPr>
          <w:rFonts w:ascii="Times New Roman" w:eastAsia="Times New Roman" w:hAnsi="Times New Roman" w:cs="Times New Roman"/>
          <w:sz w:val="24"/>
          <w:szCs w:val="24"/>
        </w:rPr>
      </w:pPr>
    </w:p>
    <w:p w14:paraId="12D118C8"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 </w:t>
      </w:r>
    </w:p>
    <w:p w14:paraId="7AB06148" w14:textId="77777777" w:rsidR="00235C22" w:rsidRDefault="00235C22" w:rsidP="00235C22">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автомобілів швидкої медичної допомоги типу В і типу С відповідно до стандартів ДСТУ 1789:2015 та/або ДСТУ 1789:2019 у кількості, необхідній для забезпечення надання екстреної медичної допомоги на території обслуговування. </w:t>
      </w:r>
    </w:p>
    <w:p w14:paraId="5B9102F0" w14:textId="77777777" w:rsidR="00235C22" w:rsidRDefault="00235C22" w:rsidP="00235C22">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Устаткування та обладнання автомобілів відповідно до галузевих стандартів у сфері охорони здоров’я та ДСТУ 1789:2015 або ДСТУ 1789:2019. </w:t>
      </w:r>
    </w:p>
    <w:p w14:paraId="652A8DB9" w14:textId="77777777" w:rsidR="00235C22" w:rsidRDefault="00235C22" w:rsidP="00235C22">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бригад екстреної (швидкої) медичної допомоги медичними виробами та лікарськими засобами відповідно до галузевих стандартів у сфері охорони здоров’я. </w:t>
      </w:r>
    </w:p>
    <w:p w14:paraId="2C8BD890" w14:textId="77777777" w:rsidR="00235C22" w:rsidRDefault="00235C22" w:rsidP="00235C22">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резервного джерела електропостачання та щонайменше одного автоматичного перемикального комутаційного обладнання, відповідно до ДСТУ IEC 60947-6-1: 2007 у ЦОД. </w:t>
      </w:r>
    </w:p>
    <w:p w14:paraId="0BFFC470" w14:textId="77777777" w:rsidR="00235C22" w:rsidRDefault="00235C22" w:rsidP="00235C22">
      <w:pPr>
        <w:spacing w:after="0" w:line="240" w:lineRule="auto"/>
        <w:rPr>
          <w:rFonts w:ascii="Times New Roman" w:eastAsia="Times New Roman" w:hAnsi="Times New Roman" w:cs="Times New Roman"/>
          <w:sz w:val="24"/>
          <w:szCs w:val="24"/>
        </w:rPr>
      </w:pPr>
    </w:p>
    <w:p w14:paraId="6E1FB209" w14:textId="77777777" w:rsidR="00235C22" w:rsidRDefault="00235C22" w:rsidP="00235C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 </w:t>
      </w:r>
    </w:p>
    <w:p w14:paraId="50FDE9B2" w14:textId="77777777" w:rsidR="00235C22" w:rsidRDefault="00235C22" w:rsidP="00235C22">
      <w:pPr>
        <w:pStyle w:val="a3"/>
        <w:numPr>
          <w:ilvl w:val="1"/>
          <w:numId w:val="1"/>
        </w:numPr>
        <w:ind w:left="709"/>
      </w:pPr>
      <w:r w:rsidRPr="0006529F">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37FB3731" w14:textId="77777777" w:rsidR="00000000" w:rsidRDefault="00000000" w:rsidP="002026B4">
      <w:pPr>
        <w:pStyle w:val="a3"/>
        <w:ind w:left="709"/>
      </w:pPr>
    </w:p>
    <w:sectPr w:rsidR="00F52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F57"/>
    <w:multiLevelType w:val="multilevel"/>
    <w:tmpl w:val="976ED7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93CCB"/>
    <w:multiLevelType w:val="multilevel"/>
    <w:tmpl w:val="0E425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6C4861"/>
    <w:multiLevelType w:val="multilevel"/>
    <w:tmpl w:val="EB7EED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CF3096"/>
    <w:multiLevelType w:val="multilevel"/>
    <w:tmpl w:val="534C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E47C08"/>
    <w:multiLevelType w:val="multilevel"/>
    <w:tmpl w:val="1C80C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5C56834"/>
    <w:multiLevelType w:val="multilevel"/>
    <w:tmpl w:val="C55834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886037"/>
    <w:multiLevelType w:val="multilevel"/>
    <w:tmpl w:val="6AF0F306"/>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E933C0E"/>
    <w:multiLevelType w:val="multilevel"/>
    <w:tmpl w:val="6A9A18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30A278A"/>
    <w:multiLevelType w:val="multilevel"/>
    <w:tmpl w:val="0BA89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31377BA"/>
    <w:multiLevelType w:val="multilevel"/>
    <w:tmpl w:val="F280B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1441064">
    <w:abstractNumId w:val="6"/>
  </w:num>
  <w:num w:numId="2" w16cid:durableId="1030374973">
    <w:abstractNumId w:val="8"/>
  </w:num>
  <w:num w:numId="3" w16cid:durableId="2097706310">
    <w:abstractNumId w:val="3"/>
  </w:num>
  <w:num w:numId="4" w16cid:durableId="2055496178">
    <w:abstractNumId w:val="5"/>
  </w:num>
  <w:num w:numId="5" w16cid:durableId="1021206041">
    <w:abstractNumId w:val="2"/>
  </w:num>
  <w:num w:numId="6" w16cid:durableId="1033308229">
    <w:abstractNumId w:val="7"/>
  </w:num>
  <w:num w:numId="7" w16cid:durableId="996688452">
    <w:abstractNumId w:val="1"/>
  </w:num>
  <w:num w:numId="8" w16cid:durableId="811288172">
    <w:abstractNumId w:val="0"/>
  </w:num>
  <w:num w:numId="9" w16cid:durableId="676268499">
    <w:abstractNumId w:val="9"/>
  </w:num>
  <w:num w:numId="10" w16cid:durableId="543905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C1"/>
    <w:rsid w:val="0006529F"/>
    <w:rsid w:val="001B7AF3"/>
    <w:rsid w:val="002026B4"/>
    <w:rsid w:val="00235C22"/>
    <w:rsid w:val="008075A7"/>
    <w:rsid w:val="00DC37C0"/>
    <w:rsid w:val="00EA03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91A"/>
  <w15:chartTrackingRefBased/>
  <w15:docId w15:val="{726F7685-0C2F-4D5A-ACC7-16A251D3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29F"/>
    <w:rPr>
      <w:rFonts w:ascii="Calibri" w:eastAsia="Calibri" w:hAnsi="Calibri" w:cs="Calibri"/>
      <w:lang w:eastAsia="uk-UA"/>
    </w:rPr>
  </w:style>
  <w:style w:type="paragraph" w:styleId="1">
    <w:name w:val="heading 1"/>
    <w:basedOn w:val="a"/>
    <w:link w:val="10"/>
    <w:uiPriority w:val="9"/>
    <w:qFormat/>
    <w:rsid w:val="00065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29F"/>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06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7566</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2023-08-18T09:43:00Z</dcterms:created>
  <dcterms:modified xsi:type="dcterms:W3CDTF">2023-08-18T09:43:00Z</dcterms:modified>
</cp:coreProperties>
</file>