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1C0E" w14:textId="77777777" w:rsidR="00A21CD9" w:rsidRPr="004606C1" w:rsidRDefault="001B383C">
      <w:pPr>
        <w:pStyle w:val="1"/>
        <w:ind w:left="1428"/>
        <w:rPr>
          <w:szCs w:val="24"/>
          <w:lang w:val="uk-UA"/>
        </w:rPr>
      </w:pPr>
      <w:r w:rsidRPr="004606C1">
        <w:rPr>
          <w:szCs w:val="24"/>
          <w:lang w:val="uk-UA"/>
        </w:rPr>
        <w:t xml:space="preserve">ГОТОВНІСТЬ ЗАКЛАДУ ОХОРОНИ ЗДОРОВ’Я ДО НАДАННЯ МЕДИЧНОЇ </w:t>
      </w:r>
    </w:p>
    <w:p w14:paraId="03BF2A2B" w14:textId="77777777" w:rsidR="00A21CD9" w:rsidRPr="004606C1" w:rsidRDefault="001B383C">
      <w:pPr>
        <w:spacing w:after="436"/>
        <w:ind w:left="1090" w:hanging="10"/>
        <w:jc w:val="center"/>
        <w:rPr>
          <w:szCs w:val="24"/>
          <w:lang w:val="uk-UA"/>
        </w:rPr>
      </w:pPr>
      <w:r w:rsidRPr="004606C1">
        <w:rPr>
          <w:b/>
          <w:szCs w:val="24"/>
          <w:lang w:val="uk-UA"/>
        </w:rPr>
        <w:t>ДОПОМОГИ В НАДЗВИЧАЙНИХ СИТУАЦІЯХ</w:t>
      </w:r>
    </w:p>
    <w:p w14:paraId="57C16872" w14:textId="77777777" w:rsidR="00A21CD9" w:rsidRPr="004606C1" w:rsidRDefault="001B383C">
      <w:pPr>
        <w:spacing w:after="295"/>
        <w:ind w:left="749" w:right="110" w:hanging="10"/>
        <w:jc w:val="center"/>
        <w:rPr>
          <w:szCs w:val="24"/>
          <w:lang w:val="uk-UA"/>
        </w:rPr>
      </w:pPr>
      <w:r w:rsidRPr="004606C1">
        <w:rPr>
          <w:b/>
          <w:szCs w:val="24"/>
          <w:lang w:val="uk-UA"/>
        </w:rPr>
        <w:t>Обсяг медичних послуг, який надавач зобов’язується надавати за договором відповідно до медичних потреб пацієнта/пацієнтки (специфікація)</w:t>
      </w:r>
    </w:p>
    <w:p w14:paraId="31D0B96D" w14:textId="77777777" w:rsidR="00A21CD9" w:rsidRPr="004606C1" w:rsidRDefault="001B383C" w:rsidP="001B383C">
      <w:pPr>
        <w:numPr>
          <w:ilvl w:val="0"/>
          <w:numId w:val="1"/>
        </w:numPr>
        <w:ind w:hanging="360"/>
        <w:rPr>
          <w:szCs w:val="24"/>
          <w:lang w:val="uk-UA"/>
        </w:rPr>
      </w:pPr>
      <w:r w:rsidRPr="004606C1">
        <w:rPr>
          <w:szCs w:val="24"/>
          <w:lang w:val="uk-UA"/>
        </w:rPr>
        <w:t>Забезпечення первинного огляду пацієнта/пацієнтки з визначенням його/її подальшої маршрутизації.</w:t>
      </w:r>
    </w:p>
    <w:p w14:paraId="2F666689" w14:textId="77777777" w:rsidR="00A21CD9" w:rsidRPr="004606C1" w:rsidRDefault="001B383C" w:rsidP="001B383C">
      <w:pPr>
        <w:numPr>
          <w:ilvl w:val="0"/>
          <w:numId w:val="1"/>
        </w:numPr>
        <w:ind w:hanging="360"/>
        <w:rPr>
          <w:szCs w:val="24"/>
          <w:lang w:val="uk-UA"/>
        </w:rPr>
      </w:pPr>
      <w:r w:rsidRPr="004606C1">
        <w:rPr>
          <w:szCs w:val="24"/>
          <w:lang w:val="uk-UA"/>
        </w:rPr>
        <w:t>Проведення необхідних лабораторних досліджень, зокрема:</w:t>
      </w:r>
    </w:p>
    <w:p w14:paraId="06786ABE" w14:textId="77777777" w:rsidR="00A21CD9" w:rsidRPr="004606C1" w:rsidRDefault="001B383C" w:rsidP="001B383C">
      <w:pPr>
        <w:numPr>
          <w:ilvl w:val="0"/>
          <w:numId w:val="2"/>
        </w:numPr>
        <w:ind w:hanging="360"/>
        <w:rPr>
          <w:szCs w:val="24"/>
          <w:lang w:val="uk-UA"/>
        </w:rPr>
      </w:pPr>
      <w:r w:rsidRPr="004606C1">
        <w:rPr>
          <w:szCs w:val="24"/>
          <w:lang w:val="uk-UA"/>
        </w:rPr>
        <w:t>розгорнутий клінічний аналіз крові;</w:t>
      </w:r>
    </w:p>
    <w:p w14:paraId="54A3ADC0" w14:textId="77777777" w:rsidR="00A21CD9" w:rsidRPr="004606C1" w:rsidRDefault="001B383C" w:rsidP="001B383C">
      <w:pPr>
        <w:numPr>
          <w:ilvl w:val="0"/>
          <w:numId w:val="2"/>
        </w:numPr>
        <w:ind w:hanging="360"/>
        <w:rPr>
          <w:szCs w:val="24"/>
          <w:lang w:val="uk-UA"/>
        </w:rPr>
      </w:pPr>
      <w:r w:rsidRPr="004606C1">
        <w:rPr>
          <w:szCs w:val="24"/>
          <w:lang w:val="uk-UA"/>
        </w:rPr>
        <w:t>визначення групи крові і резус-фактора;</w:t>
      </w:r>
    </w:p>
    <w:p w14:paraId="264D7778" w14:textId="77777777" w:rsidR="00A21CD9" w:rsidRPr="004606C1" w:rsidRDefault="001B383C" w:rsidP="001B383C">
      <w:pPr>
        <w:numPr>
          <w:ilvl w:val="0"/>
          <w:numId w:val="2"/>
        </w:numPr>
        <w:ind w:hanging="360"/>
        <w:rPr>
          <w:szCs w:val="24"/>
          <w:lang w:val="uk-UA"/>
        </w:rPr>
      </w:pPr>
      <w:r w:rsidRPr="004606C1">
        <w:rPr>
          <w:szCs w:val="24"/>
          <w:lang w:val="uk-UA"/>
        </w:rPr>
        <w:t xml:space="preserve">біохімічний аналіз крові (загальний білок, альбумін,, альфа-амілаза, </w:t>
      </w:r>
      <w:proofErr w:type="spellStart"/>
      <w:r w:rsidRPr="004606C1">
        <w:rPr>
          <w:szCs w:val="24"/>
          <w:lang w:val="uk-UA"/>
        </w:rPr>
        <w:t>аспартатамінотрансфераза</w:t>
      </w:r>
      <w:proofErr w:type="spellEnd"/>
      <w:r w:rsidRPr="004606C1">
        <w:rPr>
          <w:szCs w:val="24"/>
          <w:lang w:val="uk-UA"/>
        </w:rPr>
        <w:t xml:space="preserve"> (</w:t>
      </w:r>
      <w:proofErr w:type="spellStart"/>
      <w:r w:rsidRPr="004606C1">
        <w:rPr>
          <w:szCs w:val="24"/>
          <w:lang w:val="uk-UA"/>
        </w:rPr>
        <w:t>АсАТ</w:t>
      </w:r>
      <w:proofErr w:type="spellEnd"/>
      <w:r w:rsidRPr="004606C1">
        <w:rPr>
          <w:szCs w:val="24"/>
          <w:lang w:val="uk-UA"/>
        </w:rPr>
        <w:t xml:space="preserve">), </w:t>
      </w:r>
      <w:proofErr w:type="spellStart"/>
      <w:r w:rsidRPr="004606C1">
        <w:rPr>
          <w:szCs w:val="24"/>
          <w:lang w:val="uk-UA"/>
        </w:rPr>
        <w:t>аланінамінотрансфераза</w:t>
      </w:r>
      <w:proofErr w:type="spellEnd"/>
      <w:r w:rsidRPr="004606C1">
        <w:rPr>
          <w:szCs w:val="24"/>
          <w:lang w:val="uk-UA"/>
        </w:rPr>
        <w:t xml:space="preserve"> (</w:t>
      </w:r>
      <w:proofErr w:type="spellStart"/>
      <w:r w:rsidRPr="004606C1">
        <w:rPr>
          <w:szCs w:val="24"/>
          <w:lang w:val="uk-UA"/>
        </w:rPr>
        <w:t>АлАТ</w:t>
      </w:r>
      <w:proofErr w:type="spellEnd"/>
      <w:r w:rsidRPr="004606C1">
        <w:rPr>
          <w:szCs w:val="24"/>
          <w:lang w:val="uk-UA"/>
        </w:rPr>
        <w:t xml:space="preserve">), білірубін і його фракції (загальний, прямий, непрямий), креатинін, сечовина, сечова кислота, лактат, електроліти, </w:t>
      </w:r>
      <w:proofErr w:type="spellStart"/>
      <w:r w:rsidRPr="004606C1">
        <w:rPr>
          <w:szCs w:val="24"/>
          <w:lang w:val="uk-UA"/>
        </w:rPr>
        <w:t>тропонін</w:t>
      </w:r>
      <w:proofErr w:type="spellEnd"/>
      <w:r w:rsidRPr="004606C1">
        <w:rPr>
          <w:szCs w:val="24"/>
          <w:lang w:val="uk-UA"/>
        </w:rPr>
        <w:t xml:space="preserve">, </w:t>
      </w:r>
      <w:proofErr w:type="spellStart"/>
      <w:r w:rsidRPr="004606C1">
        <w:rPr>
          <w:szCs w:val="24"/>
          <w:lang w:val="uk-UA"/>
        </w:rPr>
        <w:t>феритин</w:t>
      </w:r>
      <w:proofErr w:type="spellEnd"/>
      <w:r w:rsidRPr="004606C1">
        <w:rPr>
          <w:szCs w:val="24"/>
          <w:lang w:val="uk-UA"/>
        </w:rPr>
        <w:t xml:space="preserve">), С-реактивний білок та </w:t>
      </w:r>
      <w:proofErr w:type="spellStart"/>
      <w:r w:rsidRPr="004606C1">
        <w:rPr>
          <w:szCs w:val="24"/>
          <w:lang w:val="uk-UA"/>
        </w:rPr>
        <w:t>прокальцитонін</w:t>
      </w:r>
      <w:proofErr w:type="spellEnd"/>
      <w:r w:rsidRPr="004606C1">
        <w:rPr>
          <w:szCs w:val="24"/>
          <w:lang w:val="uk-UA"/>
        </w:rPr>
        <w:t>;</w:t>
      </w:r>
    </w:p>
    <w:p w14:paraId="04ECEC79" w14:textId="77777777" w:rsidR="00A21CD9" w:rsidRPr="004606C1" w:rsidRDefault="001B383C" w:rsidP="001B383C">
      <w:pPr>
        <w:numPr>
          <w:ilvl w:val="0"/>
          <w:numId w:val="2"/>
        </w:numPr>
        <w:ind w:hanging="360"/>
        <w:rPr>
          <w:szCs w:val="24"/>
          <w:lang w:val="uk-UA"/>
        </w:rPr>
      </w:pPr>
      <w:proofErr w:type="spellStart"/>
      <w:r w:rsidRPr="004606C1">
        <w:rPr>
          <w:szCs w:val="24"/>
          <w:lang w:val="uk-UA"/>
        </w:rPr>
        <w:t>коагуляційний</w:t>
      </w:r>
      <w:proofErr w:type="spellEnd"/>
      <w:r w:rsidRPr="004606C1">
        <w:rPr>
          <w:szCs w:val="24"/>
          <w:lang w:val="uk-UA"/>
        </w:rPr>
        <w:t xml:space="preserve"> гемостаз (</w:t>
      </w:r>
      <w:proofErr w:type="spellStart"/>
      <w:r w:rsidRPr="004606C1">
        <w:rPr>
          <w:szCs w:val="24"/>
          <w:lang w:val="uk-UA"/>
        </w:rPr>
        <w:t>тромбіновий</w:t>
      </w:r>
      <w:proofErr w:type="spellEnd"/>
      <w:r w:rsidRPr="004606C1">
        <w:rPr>
          <w:szCs w:val="24"/>
          <w:lang w:val="uk-UA"/>
        </w:rPr>
        <w:t xml:space="preserve"> час, активований частковий (парціальний) </w:t>
      </w:r>
      <w:proofErr w:type="spellStart"/>
      <w:r w:rsidRPr="004606C1">
        <w:rPr>
          <w:szCs w:val="24"/>
          <w:lang w:val="uk-UA"/>
        </w:rPr>
        <w:t>тромбопластиновий</w:t>
      </w:r>
      <w:proofErr w:type="spellEnd"/>
      <w:r w:rsidRPr="004606C1">
        <w:rPr>
          <w:szCs w:val="24"/>
          <w:lang w:val="uk-UA"/>
        </w:rPr>
        <w:t xml:space="preserve"> час (АЧТЧ, АПТЧ), міжнародне нормалізоване відношення</w:t>
      </w:r>
    </w:p>
    <w:p w14:paraId="10388213" w14:textId="77777777" w:rsidR="00A21CD9" w:rsidRPr="004606C1" w:rsidRDefault="001B383C">
      <w:pPr>
        <w:ind w:left="1440" w:firstLine="0"/>
        <w:rPr>
          <w:szCs w:val="24"/>
          <w:lang w:val="uk-UA"/>
        </w:rPr>
      </w:pPr>
      <w:r w:rsidRPr="004606C1">
        <w:rPr>
          <w:szCs w:val="24"/>
          <w:lang w:val="uk-UA"/>
        </w:rPr>
        <w:t>(МНВ), D-</w:t>
      </w:r>
      <w:proofErr w:type="spellStart"/>
      <w:r w:rsidRPr="004606C1">
        <w:rPr>
          <w:szCs w:val="24"/>
          <w:lang w:val="uk-UA"/>
        </w:rPr>
        <w:t>димер</w:t>
      </w:r>
      <w:proofErr w:type="spellEnd"/>
      <w:r w:rsidRPr="004606C1">
        <w:rPr>
          <w:szCs w:val="24"/>
          <w:lang w:val="uk-UA"/>
        </w:rPr>
        <w:t>);</w:t>
      </w:r>
    </w:p>
    <w:p w14:paraId="62E2DB82" w14:textId="77777777" w:rsidR="00A21CD9" w:rsidRPr="004606C1" w:rsidRDefault="001B383C" w:rsidP="001B383C">
      <w:pPr>
        <w:numPr>
          <w:ilvl w:val="0"/>
          <w:numId w:val="2"/>
        </w:numPr>
        <w:ind w:hanging="360"/>
        <w:rPr>
          <w:szCs w:val="24"/>
          <w:lang w:val="uk-UA"/>
        </w:rPr>
      </w:pPr>
      <w:r w:rsidRPr="004606C1">
        <w:rPr>
          <w:szCs w:val="24"/>
          <w:lang w:val="uk-UA"/>
        </w:rPr>
        <w:t>глюкоза в цільній крові або сироватці крові;</w:t>
      </w:r>
    </w:p>
    <w:p w14:paraId="340BE471" w14:textId="77777777" w:rsidR="00A21CD9" w:rsidRPr="004606C1" w:rsidRDefault="001B383C" w:rsidP="001B383C">
      <w:pPr>
        <w:numPr>
          <w:ilvl w:val="0"/>
          <w:numId w:val="2"/>
        </w:numPr>
        <w:ind w:hanging="360"/>
        <w:rPr>
          <w:szCs w:val="24"/>
          <w:lang w:val="uk-UA"/>
        </w:rPr>
      </w:pPr>
      <w:r w:rsidRPr="004606C1">
        <w:rPr>
          <w:szCs w:val="24"/>
          <w:lang w:val="uk-UA"/>
        </w:rPr>
        <w:t>аналіз сечі загальний;</w:t>
      </w:r>
    </w:p>
    <w:p w14:paraId="47479133" w14:textId="77777777" w:rsidR="00A21CD9" w:rsidRPr="004606C1" w:rsidRDefault="001B383C" w:rsidP="001B383C">
      <w:pPr>
        <w:numPr>
          <w:ilvl w:val="0"/>
          <w:numId w:val="2"/>
        </w:numPr>
        <w:ind w:hanging="360"/>
        <w:rPr>
          <w:szCs w:val="24"/>
          <w:lang w:val="uk-UA"/>
        </w:rPr>
      </w:pPr>
      <w:r w:rsidRPr="004606C1">
        <w:rPr>
          <w:szCs w:val="24"/>
          <w:lang w:val="uk-UA"/>
        </w:rPr>
        <w:t>аналіз сечі на кетони (ацетон);</w:t>
      </w:r>
    </w:p>
    <w:p w14:paraId="1F9A3CAD" w14:textId="77777777" w:rsidR="00A21CD9" w:rsidRPr="004606C1" w:rsidRDefault="001B383C" w:rsidP="001B383C">
      <w:pPr>
        <w:numPr>
          <w:ilvl w:val="0"/>
          <w:numId w:val="2"/>
        </w:numPr>
        <w:ind w:hanging="360"/>
        <w:rPr>
          <w:szCs w:val="24"/>
          <w:lang w:val="uk-UA"/>
        </w:rPr>
      </w:pPr>
      <w:r w:rsidRPr="004606C1">
        <w:rPr>
          <w:szCs w:val="24"/>
          <w:lang w:val="uk-UA"/>
        </w:rPr>
        <w:t>серологічні дослідження;</w:t>
      </w:r>
    </w:p>
    <w:p w14:paraId="7B1688F1" w14:textId="77777777" w:rsidR="00A21CD9" w:rsidRPr="004606C1" w:rsidRDefault="001B383C" w:rsidP="001B383C">
      <w:pPr>
        <w:numPr>
          <w:ilvl w:val="0"/>
          <w:numId w:val="2"/>
        </w:numPr>
        <w:ind w:hanging="360"/>
        <w:rPr>
          <w:szCs w:val="24"/>
          <w:lang w:val="uk-UA"/>
        </w:rPr>
      </w:pPr>
      <w:r w:rsidRPr="004606C1">
        <w:rPr>
          <w:szCs w:val="24"/>
          <w:lang w:val="uk-UA"/>
        </w:rPr>
        <w:t xml:space="preserve">імунологічні дослідження; </w:t>
      </w:r>
    </w:p>
    <w:p w14:paraId="2A908C6C" w14:textId="77777777" w:rsidR="00A21CD9" w:rsidRPr="004606C1" w:rsidRDefault="001B383C" w:rsidP="001B383C">
      <w:pPr>
        <w:numPr>
          <w:ilvl w:val="0"/>
          <w:numId w:val="2"/>
        </w:numPr>
        <w:ind w:hanging="360"/>
        <w:rPr>
          <w:szCs w:val="24"/>
          <w:lang w:val="uk-UA"/>
        </w:rPr>
      </w:pPr>
      <w:r w:rsidRPr="004606C1">
        <w:rPr>
          <w:szCs w:val="24"/>
          <w:lang w:val="uk-UA"/>
        </w:rPr>
        <w:t>бактеріологічні дослідження;</w:t>
      </w:r>
    </w:p>
    <w:p w14:paraId="0667E347" w14:textId="77777777" w:rsidR="00A21CD9" w:rsidRPr="004606C1" w:rsidRDefault="001B383C" w:rsidP="001B383C">
      <w:pPr>
        <w:numPr>
          <w:ilvl w:val="0"/>
          <w:numId w:val="2"/>
        </w:numPr>
        <w:ind w:hanging="360"/>
        <w:rPr>
          <w:szCs w:val="24"/>
          <w:lang w:val="uk-UA"/>
        </w:rPr>
      </w:pPr>
      <w:r w:rsidRPr="004606C1">
        <w:rPr>
          <w:szCs w:val="24"/>
          <w:lang w:val="uk-UA"/>
        </w:rPr>
        <w:t>інші лабораторні дослідження відповідно до галузевих стандартів.</w:t>
      </w:r>
    </w:p>
    <w:p w14:paraId="5A86DEAD" w14:textId="77777777" w:rsidR="00A21CD9" w:rsidRPr="004606C1" w:rsidRDefault="001B383C" w:rsidP="001B383C">
      <w:pPr>
        <w:numPr>
          <w:ilvl w:val="0"/>
          <w:numId w:val="3"/>
        </w:numPr>
        <w:ind w:hanging="360"/>
        <w:rPr>
          <w:szCs w:val="24"/>
          <w:lang w:val="uk-UA"/>
        </w:rPr>
      </w:pPr>
      <w:r w:rsidRPr="004606C1">
        <w:rPr>
          <w:szCs w:val="24"/>
          <w:lang w:val="uk-UA"/>
        </w:rPr>
        <w:t>Проведення необхідних інструментальних досліджень</w:t>
      </w:r>
      <w:r w:rsidRPr="004606C1">
        <w:rPr>
          <w:i/>
          <w:szCs w:val="24"/>
          <w:lang w:val="uk-UA"/>
        </w:rPr>
        <w:t xml:space="preserve"> </w:t>
      </w:r>
      <w:r w:rsidRPr="004606C1">
        <w:rPr>
          <w:szCs w:val="24"/>
          <w:lang w:val="uk-UA"/>
        </w:rPr>
        <w:t>відповідно до галузевих стандартів.</w:t>
      </w:r>
    </w:p>
    <w:p w14:paraId="0319826C" w14:textId="77777777" w:rsidR="00A21CD9" w:rsidRPr="004606C1" w:rsidRDefault="001B383C" w:rsidP="001B383C">
      <w:pPr>
        <w:numPr>
          <w:ilvl w:val="0"/>
          <w:numId w:val="3"/>
        </w:numPr>
        <w:ind w:hanging="360"/>
        <w:rPr>
          <w:szCs w:val="24"/>
          <w:lang w:val="uk-UA"/>
        </w:rPr>
      </w:pPr>
      <w:r w:rsidRPr="004606C1">
        <w:rPr>
          <w:szCs w:val="24"/>
          <w:lang w:val="uk-UA"/>
        </w:rPr>
        <w:t>Надання медичної допомоги постраждалим у надзвичайних ситуаціях (НС), включаючи травми/</w:t>
      </w:r>
      <w:proofErr w:type="spellStart"/>
      <w:r w:rsidRPr="004606C1">
        <w:rPr>
          <w:szCs w:val="24"/>
          <w:lang w:val="uk-UA"/>
        </w:rPr>
        <w:t>політравми</w:t>
      </w:r>
      <w:proofErr w:type="spellEnd"/>
      <w:r w:rsidRPr="004606C1">
        <w:rPr>
          <w:szCs w:val="24"/>
          <w:lang w:val="uk-UA"/>
        </w:rPr>
        <w:t xml:space="preserve">, ураження хімічного та радіаційного характеру, отруєння, захворювання та стани, та/або інфекційні захворювання, зокрема особливо небезпечні інфекційні хвороби (ОНІХ), відповідно до галузевих стандартів та </w:t>
      </w:r>
      <w:proofErr w:type="spellStart"/>
      <w:r w:rsidRPr="004606C1">
        <w:rPr>
          <w:szCs w:val="24"/>
          <w:lang w:val="uk-UA"/>
        </w:rPr>
        <w:t>медикотехнологічних</w:t>
      </w:r>
      <w:proofErr w:type="spellEnd"/>
      <w:r w:rsidRPr="004606C1">
        <w:rPr>
          <w:szCs w:val="24"/>
          <w:lang w:val="uk-UA"/>
        </w:rPr>
        <w:t xml:space="preserve"> документів у сфері охорони здоров’я.</w:t>
      </w:r>
    </w:p>
    <w:p w14:paraId="04AD081C" w14:textId="77777777" w:rsidR="00A21CD9" w:rsidRPr="004606C1" w:rsidRDefault="001B383C" w:rsidP="001B383C">
      <w:pPr>
        <w:numPr>
          <w:ilvl w:val="0"/>
          <w:numId w:val="3"/>
        </w:numPr>
        <w:ind w:hanging="360"/>
        <w:rPr>
          <w:szCs w:val="24"/>
          <w:lang w:val="uk-UA"/>
        </w:rPr>
      </w:pPr>
      <w:r w:rsidRPr="004606C1">
        <w:rPr>
          <w:szCs w:val="24"/>
          <w:lang w:val="uk-UA"/>
        </w:rPr>
        <w:t xml:space="preserve">Своєчасне знеболення на всіх етапах діагностики та лікування, зокрема, обов’язкове анестезіологічне забезпечення під час виконання всіх болісних </w:t>
      </w:r>
      <w:proofErr w:type="spellStart"/>
      <w:r w:rsidRPr="004606C1">
        <w:rPr>
          <w:szCs w:val="24"/>
          <w:lang w:val="uk-UA"/>
        </w:rPr>
        <w:t>інвазивних</w:t>
      </w:r>
      <w:proofErr w:type="spellEnd"/>
      <w:r w:rsidRPr="004606C1">
        <w:rPr>
          <w:szCs w:val="24"/>
          <w:lang w:val="uk-UA"/>
        </w:rPr>
        <w:t xml:space="preserve"> діагностичних та лікувальних процедур, цілодобовий доступ до ненаркотичних та наркотичних знеболювальних засобів.</w:t>
      </w:r>
    </w:p>
    <w:p w14:paraId="7D1CC75A" w14:textId="77777777" w:rsidR="00A21CD9" w:rsidRPr="004606C1" w:rsidRDefault="001B383C" w:rsidP="001B383C">
      <w:pPr>
        <w:numPr>
          <w:ilvl w:val="0"/>
          <w:numId w:val="3"/>
        </w:numPr>
        <w:ind w:hanging="360"/>
        <w:rPr>
          <w:szCs w:val="24"/>
          <w:lang w:val="uk-UA"/>
        </w:rPr>
      </w:pPr>
      <w:r w:rsidRPr="004606C1">
        <w:rPr>
          <w:szCs w:val="24"/>
          <w:lang w:val="uk-UA"/>
        </w:rPr>
        <w:t xml:space="preserve">Забезпечення медикаментозної терапії та профілактики і лікування болю, хворобливих </w:t>
      </w:r>
      <w:proofErr w:type="spellStart"/>
      <w:r w:rsidRPr="004606C1">
        <w:rPr>
          <w:szCs w:val="24"/>
          <w:lang w:val="uk-UA"/>
        </w:rPr>
        <w:t>відчуттів</w:t>
      </w:r>
      <w:proofErr w:type="spellEnd"/>
      <w:r w:rsidRPr="004606C1">
        <w:rPr>
          <w:szCs w:val="24"/>
          <w:lang w:val="uk-UA"/>
        </w:rPr>
        <w:t xml:space="preserve"> у постраждалих при НС. </w:t>
      </w:r>
    </w:p>
    <w:p w14:paraId="5418CCD5" w14:textId="77777777" w:rsidR="00A21CD9" w:rsidRPr="004606C1" w:rsidRDefault="001B383C" w:rsidP="001B383C">
      <w:pPr>
        <w:numPr>
          <w:ilvl w:val="0"/>
          <w:numId w:val="3"/>
        </w:numPr>
        <w:ind w:hanging="360"/>
        <w:rPr>
          <w:szCs w:val="24"/>
          <w:lang w:val="uk-UA"/>
        </w:rPr>
      </w:pPr>
      <w:r w:rsidRPr="004606C1">
        <w:rPr>
          <w:szCs w:val="24"/>
          <w:lang w:val="uk-UA"/>
        </w:rPr>
        <w:t>Забезпечення кисневої, респіраторної (</w:t>
      </w:r>
      <w:proofErr w:type="spellStart"/>
      <w:r w:rsidRPr="004606C1">
        <w:rPr>
          <w:szCs w:val="24"/>
          <w:lang w:val="uk-UA"/>
        </w:rPr>
        <w:t>неінвазивної</w:t>
      </w:r>
      <w:proofErr w:type="spellEnd"/>
      <w:r w:rsidRPr="004606C1">
        <w:rPr>
          <w:szCs w:val="24"/>
          <w:lang w:val="uk-UA"/>
        </w:rPr>
        <w:t xml:space="preserve"> та </w:t>
      </w:r>
      <w:proofErr w:type="spellStart"/>
      <w:r w:rsidRPr="004606C1">
        <w:rPr>
          <w:szCs w:val="24"/>
          <w:lang w:val="uk-UA"/>
        </w:rPr>
        <w:t>інвазивної</w:t>
      </w:r>
      <w:proofErr w:type="spellEnd"/>
      <w:r w:rsidRPr="004606C1">
        <w:rPr>
          <w:szCs w:val="24"/>
          <w:lang w:val="uk-UA"/>
        </w:rPr>
        <w:t>) підтримки.</w:t>
      </w:r>
    </w:p>
    <w:p w14:paraId="5676EFC1" w14:textId="77777777" w:rsidR="00A21CD9" w:rsidRPr="004606C1" w:rsidRDefault="001B383C" w:rsidP="001B383C">
      <w:pPr>
        <w:numPr>
          <w:ilvl w:val="0"/>
          <w:numId w:val="3"/>
        </w:numPr>
        <w:ind w:hanging="360"/>
        <w:rPr>
          <w:szCs w:val="24"/>
          <w:lang w:val="uk-UA"/>
        </w:rPr>
      </w:pPr>
      <w:r w:rsidRPr="004606C1">
        <w:rPr>
          <w:szCs w:val="24"/>
          <w:lang w:val="uk-UA"/>
        </w:rPr>
        <w:t>Проведення заходів, спрямованих на попередження розвитку ускладнень.</w:t>
      </w:r>
    </w:p>
    <w:p w14:paraId="2BD899EE" w14:textId="77777777" w:rsidR="00A21CD9" w:rsidRPr="004606C1" w:rsidRDefault="001B383C" w:rsidP="001B383C">
      <w:pPr>
        <w:numPr>
          <w:ilvl w:val="0"/>
          <w:numId w:val="3"/>
        </w:numPr>
        <w:ind w:hanging="360"/>
        <w:rPr>
          <w:szCs w:val="24"/>
          <w:lang w:val="uk-UA"/>
        </w:rPr>
      </w:pPr>
      <w:r w:rsidRPr="004606C1">
        <w:rPr>
          <w:szCs w:val="24"/>
          <w:lang w:val="uk-UA"/>
        </w:rPr>
        <w:t xml:space="preserve">Забезпечення цілодобового лікарського та </w:t>
      </w:r>
      <w:proofErr w:type="spellStart"/>
      <w:r w:rsidRPr="004606C1">
        <w:rPr>
          <w:szCs w:val="24"/>
          <w:lang w:val="uk-UA"/>
        </w:rPr>
        <w:t>медсестринського</w:t>
      </w:r>
      <w:proofErr w:type="spellEnd"/>
      <w:r w:rsidRPr="004606C1">
        <w:rPr>
          <w:szCs w:val="24"/>
          <w:lang w:val="uk-UA"/>
        </w:rPr>
        <w:t xml:space="preserve"> спостереження  за станом пацієнта/пацієнтки.</w:t>
      </w:r>
    </w:p>
    <w:p w14:paraId="2F95F8A2" w14:textId="77777777" w:rsidR="00A21CD9" w:rsidRPr="004606C1" w:rsidRDefault="001B383C" w:rsidP="001B383C">
      <w:pPr>
        <w:numPr>
          <w:ilvl w:val="0"/>
          <w:numId w:val="3"/>
        </w:numPr>
        <w:ind w:hanging="360"/>
        <w:rPr>
          <w:szCs w:val="24"/>
          <w:lang w:val="uk-UA"/>
        </w:rPr>
      </w:pPr>
      <w:r w:rsidRPr="004606C1">
        <w:rPr>
          <w:szCs w:val="24"/>
          <w:lang w:val="uk-UA"/>
        </w:rPr>
        <w:t>Проведення інтенсивної терапії пацієнту/пацієнтці у випадку виникнення у нього/неї загрозливих для життя станів.</w:t>
      </w:r>
    </w:p>
    <w:p w14:paraId="27702908" w14:textId="77777777" w:rsidR="00A21CD9" w:rsidRPr="004606C1" w:rsidRDefault="001B383C" w:rsidP="001B383C">
      <w:pPr>
        <w:numPr>
          <w:ilvl w:val="0"/>
          <w:numId w:val="3"/>
        </w:numPr>
        <w:ind w:hanging="360"/>
        <w:rPr>
          <w:szCs w:val="24"/>
          <w:lang w:val="uk-UA"/>
        </w:rPr>
      </w:pPr>
      <w:r w:rsidRPr="004606C1">
        <w:rPr>
          <w:szCs w:val="24"/>
          <w:lang w:val="uk-UA"/>
        </w:rPr>
        <w:t xml:space="preserve">Забезпечення консультування пацієнта/пацієнтки лікарями – спеціалістами інших підрозділів ЗОЗ або інших надавачів медичних послуг щодо надання медичної допомоги постраждалим внаслідок НС, у тому числі із застосуванням дистанційних консиліумів лікарів з використанням </w:t>
      </w:r>
      <w:proofErr w:type="spellStart"/>
      <w:r w:rsidRPr="004606C1">
        <w:rPr>
          <w:szCs w:val="24"/>
          <w:lang w:val="uk-UA"/>
        </w:rPr>
        <w:t>телемедичних</w:t>
      </w:r>
      <w:proofErr w:type="spellEnd"/>
      <w:r w:rsidRPr="004606C1">
        <w:rPr>
          <w:szCs w:val="24"/>
          <w:lang w:val="uk-UA"/>
        </w:rPr>
        <w:t xml:space="preserve"> технологій.</w:t>
      </w:r>
    </w:p>
    <w:p w14:paraId="14E2EB01" w14:textId="77777777" w:rsidR="00A21CD9" w:rsidRPr="004606C1" w:rsidRDefault="001B383C" w:rsidP="001B383C">
      <w:pPr>
        <w:numPr>
          <w:ilvl w:val="0"/>
          <w:numId w:val="3"/>
        </w:numPr>
        <w:ind w:hanging="360"/>
        <w:rPr>
          <w:szCs w:val="24"/>
          <w:lang w:val="uk-UA"/>
        </w:rPr>
      </w:pPr>
      <w:r w:rsidRPr="004606C1">
        <w:rPr>
          <w:szCs w:val="24"/>
          <w:lang w:val="uk-UA"/>
        </w:rPr>
        <w:t>Підготовка та направлення пацієнта/пацієнтки до спеціалізованого ЗОЗ відповідно до клінічних маршрутів пацієнтів.</w:t>
      </w:r>
    </w:p>
    <w:p w14:paraId="605E49B2" w14:textId="77777777" w:rsidR="00A21CD9" w:rsidRPr="004606C1" w:rsidRDefault="001B383C" w:rsidP="001B383C">
      <w:pPr>
        <w:numPr>
          <w:ilvl w:val="0"/>
          <w:numId w:val="3"/>
        </w:numPr>
        <w:ind w:hanging="360"/>
        <w:rPr>
          <w:szCs w:val="24"/>
          <w:lang w:val="uk-UA"/>
        </w:rPr>
      </w:pPr>
      <w:r w:rsidRPr="004606C1">
        <w:rPr>
          <w:szCs w:val="24"/>
          <w:lang w:val="uk-UA"/>
        </w:rPr>
        <w:lastRenderedPageBreak/>
        <w:t>Надання реабілітаційної допомоги в гострому періоді, складання індивідуального реабілітаційного плану та планування подальшого реабілітаційного маршруту пацієнта/пацієнтки за відсутності протипоказань.</w:t>
      </w:r>
    </w:p>
    <w:p w14:paraId="1C3E24AE" w14:textId="77777777" w:rsidR="00A21CD9" w:rsidRPr="004606C1" w:rsidRDefault="001B383C" w:rsidP="001B383C">
      <w:pPr>
        <w:numPr>
          <w:ilvl w:val="0"/>
          <w:numId w:val="3"/>
        </w:numPr>
        <w:ind w:hanging="360"/>
        <w:rPr>
          <w:szCs w:val="24"/>
          <w:lang w:val="uk-UA"/>
        </w:rPr>
      </w:pPr>
      <w:r w:rsidRPr="004606C1">
        <w:rPr>
          <w:szCs w:val="24"/>
          <w:lang w:val="uk-UA"/>
        </w:rPr>
        <w:t>Забезпечення психологічної підтримки пацієнта/пацієнтки та його/її родичам.</w:t>
      </w:r>
    </w:p>
    <w:p w14:paraId="1711FA16" w14:textId="77777777" w:rsidR="00A21CD9" w:rsidRPr="004606C1" w:rsidRDefault="001B383C" w:rsidP="001B383C">
      <w:pPr>
        <w:numPr>
          <w:ilvl w:val="0"/>
          <w:numId w:val="3"/>
        </w:numPr>
        <w:ind w:hanging="360"/>
        <w:rPr>
          <w:szCs w:val="24"/>
          <w:lang w:val="uk-UA"/>
        </w:rPr>
      </w:pPr>
      <w:r w:rsidRPr="004606C1">
        <w:rPr>
          <w:szCs w:val="24"/>
          <w:lang w:val="uk-UA"/>
        </w:rPr>
        <w:t>Забезпечення харчування в умовах стаціонару, зокрема, дітям віком до трьох років.</w:t>
      </w:r>
    </w:p>
    <w:p w14:paraId="27B3CD6C" w14:textId="77777777" w:rsidR="00A21CD9" w:rsidRPr="004606C1" w:rsidRDefault="001B383C">
      <w:pPr>
        <w:spacing w:after="0" w:line="259" w:lineRule="auto"/>
        <w:ind w:left="720" w:firstLine="0"/>
        <w:jc w:val="left"/>
        <w:rPr>
          <w:szCs w:val="24"/>
          <w:lang w:val="uk-UA"/>
        </w:rPr>
      </w:pPr>
      <w:r w:rsidRPr="004606C1">
        <w:rPr>
          <w:szCs w:val="24"/>
          <w:lang w:val="uk-UA"/>
        </w:rPr>
        <w:t xml:space="preserve"> </w:t>
      </w:r>
    </w:p>
    <w:p w14:paraId="37DC8140" w14:textId="77777777" w:rsidR="00A21CD9" w:rsidRPr="004606C1" w:rsidRDefault="001B383C">
      <w:pPr>
        <w:spacing w:after="425" w:line="259" w:lineRule="auto"/>
        <w:ind w:left="720" w:firstLine="0"/>
        <w:jc w:val="left"/>
        <w:rPr>
          <w:szCs w:val="24"/>
          <w:lang w:val="uk-UA"/>
        </w:rPr>
      </w:pPr>
      <w:r w:rsidRPr="004606C1">
        <w:rPr>
          <w:szCs w:val="24"/>
          <w:lang w:val="uk-UA"/>
        </w:rPr>
        <w:t xml:space="preserve"> </w:t>
      </w:r>
    </w:p>
    <w:p w14:paraId="21574600" w14:textId="77777777" w:rsidR="00A21CD9" w:rsidRPr="004606C1" w:rsidRDefault="001B383C">
      <w:pPr>
        <w:spacing w:after="439"/>
        <w:ind w:left="749" w:right="106" w:hanging="10"/>
        <w:jc w:val="center"/>
        <w:rPr>
          <w:szCs w:val="24"/>
          <w:lang w:val="uk-UA"/>
        </w:rPr>
      </w:pPr>
      <w:r w:rsidRPr="004606C1">
        <w:rPr>
          <w:b/>
          <w:szCs w:val="24"/>
          <w:lang w:val="uk-UA"/>
        </w:rPr>
        <w:t>ГОТОВНІСТЬ ДО НАДАННЯ МЕДИЧНОЇ ДОПОМОГИ В НАДЗВИЧАЙНИХ СИТУАЦІЯХ</w:t>
      </w:r>
    </w:p>
    <w:p w14:paraId="2C2527FF" w14:textId="77777777" w:rsidR="00A21CD9" w:rsidRPr="004606C1" w:rsidRDefault="001B383C">
      <w:pPr>
        <w:spacing w:after="436"/>
        <w:ind w:left="749" w:right="19" w:hanging="10"/>
        <w:jc w:val="center"/>
        <w:rPr>
          <w:szCs w:val="24"/>
          <w:lang w:val="uk-UA"/>
        </w:rPr>
      </w:pPr>
      <w:r w:rsidRPr="004606C1">
        <w:rPr>
          <w:b/>
          <w:szCs w:val="24"/>
          <w:lang w:val="uk-UA"/>
        </w:rPr>
        <w:t>Умови закупівлі медичних послуг</w:t>
      </w:r>
    </w:p>
    <w:p w14:paraId="287C2BBE" w14:textId="77777777" w:rsidR="00A21CD9" w:rsidRPr="004606C1" w:rsidRDefault="001B383C">
      <w:pPr>
        <w:spacing w:after="15"/>
        <w:ind w:left="715" w:hanging="10"/>
        <w:rPr>
          <w:szCs w:val="24"/>
          <w:lang w:val="uk-UA"/>
        </w:rPr>
      </w:pPr>
      <w:r w:rsidRPr="004606C1">
        <w:rPr>
          <w:i/>
          <w:szCs w:val="24"/>
          <w:lang w:val="uk-UA"/>
        </w:rPr>
        <w:t>Умови надання послуги:</w:t>
      </w:r>
      <w:r w:rsidRPr="004606C1">
        <w:rPr>
          <w:szCs w:val="24"/>
          <w:lang w:val="uk-UA"/>
        </w:rPr>
        <w:t xml:space="preserve"> стаціонарно.</w:t>
      </w:r>
    </w:p>
    <w:p w14:paraId="3EA6E427" w14:textId="77777777" w:rsidR="00A21CD9" w:rsidRPr="004606C1" w:rsidRDefault="001B383C">
      <w:pPr>
        <w:spacing w:after="15"/>
        <w:ind w:left="715" w:hanging="10"/>
        <w:rPr>
          <w:szCs w:val="24"/>
          <w:lang w:val="uk-UA"/>
        </w:rPr>
      </w:pPr>
      <w:r w:rsidRPr="004606C1">
        <w:rPr>
          <w:i/>
          <w:szCs w:val="24"/>
          <w:lang w:val="uk-UA"/>
        </w:rPr>
        <w:t>Підстави надання послуги:</w:t>
      </w:r>
    </w:p>
    <w:p w14:paraId="5F0FD122" w14:textId="77777777" w:rsidR="00331607" w:rsidRDefault="001B383C" w:rsidP="00E41096">
      <w:pPr>
        <w:numPr>
          <w:ilvl w:val="0"/>
          <w:numId w:val="4"/>
        </w:numPr>
        <w:spacing w:after="0"/>
        <w:ind w:left="902" w:right="1644" w:firstLine="0"/>
        <w:jc w:val="left"/>
        <w:rPr>
          <w:szCs w:val="24"/>
          <w:lang w:val="uk-UA"/>
        </w:rPr>
      </w:pPr>
      <w:r w:rsidRPr="004606C1">
        <w:rPr>
          <w:szCs w:val="24"/>
          <w:lang w:val="uk-UA"/>
        </w:rPr>
        <w:t>направлення лікаря з надання ПМД, якого обрано за декларацією про вибір лікаря;</w:t>
      </w:r>
    </w:p>
    <w:p w14:paraId="238B74A0" w14:textId="5E987A4B" w:rsidR="00A21CD9" w:rsidRPr="004606C1" w:rsidRDefault="001B383C" w:rsidP="00E41096">
      <w:pPr>
        <w:numPr>
          <w:ilvl w:val="0"/>
          <w:numId w:val="4"/>
        </w:numPr>
        <w:spacing w:after="0"/>
        <w:ind w:left="902" w:right="1644" w:firstLine="0"/>
        <w:jc w:val="left"/>
        <w:rPr>
          <w:szCs w:val="24"/>
          <w:lang w:val="uk-UA"/>
        </w:rPr>
      </w:pPr>
      <w:r w:rsidRPr="004606C1">
        <w:rPr>
          <w:szCs w:val="24"/>
          <w:lang w:val="uk-UA"/>
        </w:rPr>
        <w:t xml:space="preserve"> направлення лікуючого лікаря;</w:t>
      </w:r>
    </w:p>
    <w:p w14:paraId="0B508EB4" w14:textId="77777777" w:rsidR="00331607" w:rsidRDefault="001B383C" w:rsidP="00E41096">
      <w:pPr>
        <w:numPr>
          <w:ilvl w:val="0"/>
          <w:numId w:val="4"/>
        </w:numPr>
        <w:spacing w:after="0" w:line="240" w:lineRule="auto"/>
        <w:ind w:left="902" w:right="1644" w:firstLine="0"/>
        <w:jc w:val="left"/>
        <w:rPr>
          <w:szCs w:val="24"/>
          <w:lang w:val="uk-UA"/>
        </w:rPr>
      </w:pPr>
      <w:r w:rsidRPr="004606C1">
        <w:rPr>
          <w:szCs w:val="24"/>
          <w:lang w:val="uk-UA"/>
        </w:rPr>
        <w:t>доставлення бригадою екстреної (швидкої) медичної допомоги;</w:t>
      </w:r>
    </w:p>
    <w:p w14:paraId="65D02DF8" w14:textId="277D441C" w:rsidR="00331607" w:rsidRDefault="001B383C" w:rsidP="00E41096">
      <w:pPr>
        <w:numPr>
          <w:ilvl w:val="0"/>
          <w:numId w:val="4"/>
        </w:numPr>
        <w:spacing w:after="0" w:line="240" w:lineRule="auto"/>
        <w:ind w:left="902" w:right="1644" w:firstLine="0"/>
        <w:jc w:val="left"/>
        <w:rPr>
          <w:szCs w:val="24"/>
          <w:lang w:val="uk-UA"/>
        </w:rPr>
      </w:pPr>
      <w:r w:rsidRPr="004606C1">
        <w:rPr>
          <w:szCs w:val="24"/>
          <w:lang w:val="uk-UA"/>
        </w:rPr>
        <w:t xml:space="preserve"> переведення з іншого ЗОЗ та/або клінічного підрозділу ЗОЗ; </w:t>
      </w:r>
    </w:p>
    <w:p w14:paraId="3805EA67" w14:textId="7E807BA6" w:rsidR="00A21CD9" w:rsidRPr="004606C1" w:rsidRDefault="001B383C" w:rsidP="00E41096">
      <w:pPr>
        <w:numPr>
          <w:ilvl w:val="0"/>
          <w:numId w:val="4"/>
        </w:numPr>
        <w:spacing w:after="0" w:line="240" w:lineRule="auto"/>
        <w:ind w:left="902" w:right="1644" w:firstLine="0"/>
        <w:jc w:val="left"/>
        <w:rPr>
          <w:szCs w:val="24"/>
          <w:lang w:val="uk-UA"/>
        </w:rPr>
      </w:pPr>
      <w:r w:rsidRPr="004606C1">
        <w:rPr>
          <w:szCs w:val="24"/>
          <w:lang w:val="uk-UA"/>
        </w:rPr>
        <w:t xml:space="preserve"> </w:t>
      </w:r>
      <w:proofErr w:type="spellStart"/>
      <w:r w:rsidRPr="004606C1">
        <w:rPr>
          <w:szCs w:val="24"/>
          <w:lang w:val="uk-UA"/>
        </w:rPr>
        <w:t>самозвернення</w:t>
      </w:r>
      <w:proofErr w:type="spellEnd"/>
      <w:r w:rsidRPr="004606C1">
        <w:rPr>
          <w:szCs w:val="24"/>
          <w:lang w:val="uk-UA"/>
        </w:rPr>
        <w:t>.</w:t>
      </w:r>
    </w:p>
    <w:p w14:paraId="55FE47CF" w14:textId="77777777" w:rsidR="00A21CD9" w:rsidRPr="004606C1" w:rsidRDefault="001B383C">
      <w:pPr>
        <w:spacing w:after="15"/>
        <w:ind w:left="715" w:hanging="10"/>
        <w:rPr>
          <w:szCs w:val="24"/>
          <w:lang w:val="uk-UA"/>
        </w:rPr>
      </w:pPr>
      <w:r w:rsidRPr="004606C1">
        <w:rPr>
          <w:i/>
          <w:szCs w:val="24"/>
          <w:lang w:val="uk-UA"/>
        </w:rPr>
        <w:t>Вимоги до організації надання послуги:</w:t>
      </w:r>
    </w:p>
    <w:p w14:paraId="1715BA9A" w14:textId="77777777" w:rsidR="00A21CD9" w:rsidRPr="004606C1" w:rsidRDefault="001B383C" w:rsidP="001B383C">
      <w:pPr>
        <w:numPr>
          <w:ilvl w:val="0"/>
          <w:numId w:val="5"/>
        </w:numPr>
        <w:ind w:hanging="360"/>
        <w:rPr>
          <w:szCs w:val="24"/>
          <w:lang w:val="uk-UA"/>
        </w:rPr>
      </w:pPr>
      <w:r w:rsidRPr="004606C1">
        <w:rPr>
          <w:szCs w:val="24"/>
          <w:lang w:val="uk-UA"/>
        </w:rPr>
        <w:t>Готовність до цілодобового масового прийому пацієнтів до ЗОЗ під час ліквідації наслідків НС.</w:t>
      </w:r>
    </w:p>
    <w:p w14:paraId="60D96665" w14:textId="50D59103" w:rsidR="00770651" w:rsidRPr="004606C1" w:rsidRDefault="00770651" w:rsidP="00770651">
      <w:pPr>
        <w:numPr>
          <w:ilvl w:val="0"/>
          <w:numId w:val="5"/>
        </w:numPr>
        <w:ind w:hanging="360"/>
        <w:rPr>
          <w:szCs w:val="24"/>
          <w:lang w:val="uk-UA"/>
        </w:rPr>
      </w:pPr>
      <w:r w:rsidRPr="004606C1">
        <w:rPr>
          <w:szCs w:val="24"/>
          <w:lang w:val="uk-UA"/>
        </w:rPr>
        <w:t>Проведення сортування при масовому поступленні пацієнтів відповідно до галузевих стандартів.</w:t>
      </w:r>
    </w:p>
    <w:p w14:paraId="37A456B9" w14:textId="1598F536" w:rsidR="00A21CD9" w:rsidRPr="004606C1" w:rsidRDefault="00770651" w:rsidP="001B383C">
      <w:pPr>
        <w:numPr>
          <w:ilvl w:val="0"/>
          <w:numId w:val="5"/>
        </w:numPr>
        <w:ind w:hanging="360"/>
        <w:rPr>
          <w:szCs w:val="24"/>
          <w:lang w:val="uk-UA"/>
        </w:rPr>
      </w:pPr>
      <w:r w:rsidRPr="004606C1">
        <w:rPr>
          <w:szCs w:val="24"/>
          <w:lang w:val="uk-UA"/>
        </w:rPr>
        <w:t>Наявність відділення екстреної (невідкладної) медичної допомоги, що відповідає вимогам Типового положення про відділення екстреної (невідкладної) медичної допомоги, затвердженого МОЗ,</w:t>
      </w:r>
      <w:r w:rsidR="001B383C" w:rsidRPr="004606C1">
        <w:rPr>
          <w:szCs w:val="24"/>
          <w:lang w:val="uk-UA"/>
        </w:rPr>
        <w:t xml:space="preserve"> а також резервних приміщень готових до масового надходження постраждалих та їх первинного огляду, сортування, надання невідкладної медичної допомоги та визначення  подальшої маршрутизації.</w:t>
      </w:r>
    </w:p>
    <w:p w14:paraId="369FDA90" w14:textId="77777777" w:rsidR="00A21CD9" w:rsidRPr="004606C1" w:rsidRDefault="001B383C" w:rsidP="001B383C">
      <w:pPr>
        <w:numPr>
          <w:ilvl w:val="0"/>
          <w:numId w:val="5"/>
        </w:numPr>
        <w:ind w:hanging="360"/>
        <w:rPr>
          <w:szCs w:val="24"/>
          <w:lang w:val="uk-UA"/>
        </w:rPr>
      </w:pPr>
      <w:r w:rsidRPr="004606C1">
        <w:rPr>
          <w:szCs w:val="24"/>
          <w:lang w:val="uk-UA"/>
        </w:rPr>
        <w:t xml:space="preserve">Наявність відділення анестезіології та інтенсивної терапії та/або інтенсивної терапії загального профілю (щонайменше на 9 ліжок), обладнаного відповідно до табелю матеріально-технічного оснащення. </w:t>
      </w:r>
    </w:p>
    <w:p w14:paraId="2D909A9C" w14:textId="77777777" w:rsidR="00A21CD9" w:rsidRPr="004606C1" w:rsidRDefault="001B383C" w:rsidP="001B383C">
      <w:pPr>
        <w:numPr>
          <w:ilvl w:val="0"/>
          <w:numId w:val="5"/>
        </w:numPr>
        <w:ind w:hanging="360"/>
        <w:rPr>
          <w:szCs w:val="24"/>
          <w:lang w:val="uk-UA"/>
        </w:rPr>
      </w:pPr>
      <w:r w:rsidRPr="004606C1">
        <w:rPr>
          <w:szCs w:val="24"/>
          <w:lang w:val="uk-UA"/>
        </w:rPr>
        <w:t xml:space="preserve">Визначення маршрутів пацієнтів та основних структурних підрозділів  лікарні, необхідних ресурсів (резервних </w:t>
      </w:r>
      <w:proofErr w:type="spellStart"/>
      <w:r w:rsidRPr="004606C1">
        <w:rPr>
          <w:szCs w:val="24"/>
          <w:lang w:val="uk-UA"/>
        </w:rPr>
        <w:t>потужностей</w:t>
      </w:r>
      <w:proofErr w:type="spellEnd"/>
      <w:r w:rsidRPr="004606C1">
        <w:rPr>
          <w:szCs w:val="24"/>
          <w:lang w:val="uk-UA"/>
        </w:rPr>
        <w:t xml:space="preserve">) для забезпечення їх безперебійної роботи  при  наданні медичної допомоги пацієнтам. </w:t>
      </w:r>
    </w:p>
    <w:p w14:paraId="1F88136A" w14:textId="77777777" w:rsidR="00A21CD9" w:rsidRPr="004606C1" w:rsidRDefault="001B383C" w:rsidP="001B383C">
      <w:pPr>
        <w:numPr>
          <w:ilvl w:val="0"/>
          <w:numId w:val="5"/>
        </w:numPr>
        <w:ind w:hanging="360"/>
        <w:rPr>
          <w:szCs w:val="24"/>
          <w:lang w:val="uk-UA"/>
        </w:rPr>
      </w:pPr>
      <w:r w:rsidRPr="004606C1">
        <w:rPr>
          <w:szCs w:val="24"/>
          <w:lang w:val="uk-UA"/>
        </w:rPr>
        <w:t>Наявність у ЗОЗ затверджених планів з реагування на НС.</w:t>
      </w:r>
    </w:p>
    <w:p w14:paraId="425D7A96" w14:textId="77777777" w:rsidR="00A21CD9" w:rsidRPr="004606C1" w:rsidRDefault="001B383C" w:rsidP="001B383C">
      <w:pPr>
        <w:numPr>
          <w:ilvl w:val="0"/>
          <w:numId w:val="5"/>
        </w:numPr>
        <w:ind w:hanging="360"/>
        <w:rPr>
          <w:szCs w:val="24"/>
          <w:lang w:val="uk-UA"/>
        </w:rPr>
      </w:pPr>
      <w:r w:rsidRPr="004606C1">
        <w:rPr>
          <w:szCs w:val="24"/>
          <w:lang w:val="uk-UA"/>
        </w:rPr>
        <w:t>Наявність внутрішніх  наказів з надання медичної допомоги при НС відповідно до регіональних, національних та міжнародних документів.</w:t>
      </w:r>
    </w:p>
    <w:p w14:paraId="1734A55C" w14:textId="77777777" w:rsidR="00A21CD9" w:rsidRPr="004606C1" w:rsidRDefault="001B383C" w:rsidP="001B383C">
      <w:pPr>
        <w:numPr>
          <w:ilvl w:val="0"/>
          <w:numId w:val="5"/>
        </w:numPr>
        <w:ind w:hanging="360"/>
        <w:rPr>
          <w:szCs w:val="24"/>
          <w:lang w:val="uk-UA"/>
        </w:rPr>
      </w:pPr>
      <w:r w:rsidRPr="004606C1">
        <w:rPr>
          <w:szCs w:val="24"/>
          <w:lang w:val="uk-UA"/>
        </w:rPr>
        <w:t xml:space="preserve">Наявність у ЗОЗ внутрішнього наказу щодо переліку медичних та інших працівників та їх функціональних обов’язків у разі масових надходженнях пацієнтів після НС, зокрема  біологічного та/або  інфекційного, та/або хімічного, та/або </w:t>
      </w:r>
      <w:proofErr w:type="spellStart"/>
      <w:r w:rsidRPr="004606C1">
        <w:rPr>
          <w:szCs w:val="24"/>
          <w:lang w:val="uk-UA"/>
        </w:rPr>
        <w:t>радіаційноядерного</w:t>
      </w:r>
      <w:proofErr w:type="spellEnd"/>
      <w:r w:rsidRPr="004606C1">
        <w:rPr>
          <w:szCs w:val="24"/>
          <w:lang w:val="uk-UA"/>
        </w:rPr>
        <w:t>, та/або природного характеру, та/або внаслідок військових  дій.</w:t>
      </w:r>
    </w:p>
    <w:p w14:paraId="59B87E3B" w14:textId="3B1152B3" w:rsidR="00A21CD9" w:rsidRPr="004606C1" w:rsidRDefault="00770651" w:rsidP="001B383C">
      <w:pPr>
        <w:numPr>
          <w:ilvl w:val="0"/>
          <w:numId w:val="5"/>
        </w:numPr>
        <w:ind w:hanging="360"/>
        <w:rPr>
          <w:szCs w:val="24"/>
          <w:lang w:val="uk-UA"/>
        </w:rPr>
      </w:pPr>
      <w:r w:rsidRPr="004606C1">
        <w:rPr>
          <w:szCs w:val="24"/>
          <w:lang w:val="uk-UA"/>
        </w:rPr>
        <w:t>Організація та проведення спеціальних навчань/тренінгів лікарського та середнього медичного персоналу щодо сортування пацієнтів, організації медичної допомоги та надання медичних послуг в разі масового надходження постраждалих внаслідок НС, в тому числі при виникненні епідемій. (не менше 10% персоналу ЗОЗ)(мінімум двічі на рік проведення навчання по масових поступленнях)</w:t>
      </w:r>
      <w:r w:rsidR="001B383C" w:rsidRPr="004606C1">
        <w:rPr>
          <w:szCs w:val="24"/>
          <w:lang w:val="uk-UA"/>
        </w:rPr>
        <w:t>.</w:t>
      </w:r>
    </w:p>
    <w:p w14:paraId="6B8E7361" w14:textId="77777777" w:rsidR="00770651" w:rsidRPr="004606C1" w:rsidRDefault="00770651" w:rsidP="001B383C">
      <w:pPr>
        <w:numPr>
          <w:ilvl w:val="0"/>
          <w:numId w:val="5"/>
        </w:numPr>
        <w:ind w:hanging="360"/>
        <w:rPr>
          <w:szCs w:val="24"/>
          <w:lang w:val="uk-UA"/>
        </w:rPr>
      </w:pPr>
      <w:r w:rsidRPr="004606C1">
        <w:rPr>
          <w:szCs w:val="24"/>
          <w:lang w:val="uk-UA"/>
        </w:rPr>
        <w:lastRenderedPageBreak/>
        <w:t>Організація та проведення спеціальних навчань/тренінгів лікарського та середнього медичного персоналу щодо:</w:t>
      </w:r>
    </w:p>
    <w:p w14:paraId="72681112" w14:textId="5E3DE9A7" w:rsidR="00770651" w:rsidRPr="004606C1" w:rsidRDefault="004576A6" w:rsidP="00770651">
      <w:pPr>
        <w:pStyle w:val="a3"/>
        <w:numPr>
          <w:ilvl w:val="0"/>
          <w:numId w:val="15"/>
        </w:numPr>
        <w:rPr>
          <w:szCs w:val="24"/>
          <w:lang w:val="uk-UA"/>
        </w:rPr>
      </w:pPr>
      <w:r w:rsidRPr="004606C1">
        <w:rPr>
          <w:szCs w:val="24"/>
          <w:lang w:val="uk-UA"/>
        </w:rPr>
        <w:t>м</w:t>
      </w:r>
      <w:r w:rsidR="00770651" w:rsidRPr="004606C1">
        <w:rPr>
          <w:szCs w:val="24"/>
          <w:lang w:val="uk-UA"/>
        </w:rPr>
        <w:t>енеджмент</w:t>
      </w:r>
      <w:r w:rsidRPr="004606C1">
        <w:rPr>
          <w:szCs w:val="24"/>
          <w:lang w:val="uk-UA"/>
        </w:rPr>
        <w:t>у</w:t>
      </w:r>
      <w:r w:rsidR="00770651" w:rsidRPr="004606C1">
        <w:rPr>
          <w:szCs w:val="24"/>
          <w:lang w:val="uk-UA"/>
        </w:rPr>
        <w:t xml:space="preserve"> постраждалого з травмою</w:t>
      </w:r>
      <w:r w:rsidRPr="004606C1">
        <w:rPr>
          <w:szCs w:val="24"/>
          <w:lang w:val="uk-UA"/>
        </w:rPr>
        <w:t>;</w:t>
      </w:r>
    </w:p>
    <w:p w14:paraId="11E4902C" w14:textId="35A58CA7" w:rsidR="00770651" w:rsidRPr="004606C1" w:rsidRDefault="004576A6" w:rsidP="00770651">
      <w:pPr>
        <w:pStyle w:val="a3"/>
        <w:numPr>
          <w:ilvl w:val="0"/>
          <w:numId w:val="15"/>
        </w:numPr>
        <w:rPr>
          <w:szCs w:val="24"/>
          <w:lang w:val="uk-UA"/>
        </w:rPr>
      </w:pPr>
      <w:r w:rsidRPr="004606C1">
        <w:rPr>
          <w:szCs w:val="24"/>
          <w:lang w:val="uk-UA"/>
        </w:rPr>
        <w:t>м</w:t>
      </w:r>
      <w:r w:rsidR="00770651" w:rsidRPr="004606C1">
        <w:rPr>
          <w:szCs w:val="24"/>
          <w:lang w:val="uk-UA"/>
        </w:rPr>
        <w:t>енеджмент</w:t>
      </w:r>
      <w:r w:rsidRPr="004606C1">
        <w:rPr>
          <w:szCs w:val="24"/>
          <w:lang w:val="uk-UA"/>
        </w:rPr>
        <w:t>у</w:t>
      </w:r>
      <w:r w:rsidR="00770651" w:rsidRPr="004606C1">
        <w:rPr>
          <w:szCs w:val="24"/>
          <w:lang w:val="uk-UA"/>
        </w:rPr>
        <w:t xml:space="preserve"> критичного пацієнта</w:t>
      </w:r>
      <w:r w:rsidRPr="004606C1">
        <w:rPr>
          <w:szCs w:val="24"/>
          <w:lang w:val="uk-UA"/>
        </w:rPr>
        <w:t>;</w:t>
      </w:r>
    </w:p>
    <w:p w14:paraId="5555D0A0" w14:textId="5330567E" w:rsidR="00A21CD9" w:rsidRPr="004606C1" w:rsidRDefault="00770651" w:rsidP="00C615A9">
      <w:pPr>
        <w:ind w:left="1843"/>
        <w:rPr>
          <w:szCs w:val="24"/>
          <w:lang w:val="uk-UA"/>
        </w:rPr>
      </w:pPr>
      <w:r w:rsidRPr="004606C1">
        <w:rPr>
          <w:szCs w:val="24"/>
          <w:lang w:val="uk-UA"/>
        </w:rPr>
        <w:t>щонайменше один раз на рік проведення навчання по масових поступленнях</w:t>
      </w:r>
      <w:r w:rsidR="00BE3D75" w:rsidRPr="004606C1">
        <w:rPr>
          <w:szCs w:val="24"/>
          <w:lang w:val="uk-UA"/>
        </w:rPr>
        <w:t>.</w:t>
      </w:r>
    </w:p>
    <w:p w14:paraId="7DE9B21E" w14:textId="764534FE" w:rsidR="00770651" w:rsidRPr="004606C1" w:rsidRDefault="00770651" w:rsidP="001B383C">
      <w:pPr>
        <w:numPr>
          <w:ilvl w:val="0"/>
          <w:numId w:val="5"/>
        </w:numPr>
        <w:ind w:hanging="360"/>
        <w:rPr>
          <w:szCs w:val="24"/>
          <w:lang w:val="uk-UA"/>
        </w:rPr>
      </w:pPr>
      <w:r w:rsidRPr="00770651">
        <w:rPr>
          <w:szCs w:val="24"/>
          <w:lang w:val="uk-UA"/>
        </w:rPr>
        <w:t>Забезпечення надійного засобу ідентифікації співробітників ЗОЗ, пацієнтів, відвідувачів в умовах НС.</w:t>
      </w:r>
    </w:p>
    <w:p w14:paraId="58315D4B" w14:textId="5ADA25D1" w:rsidR="00A21CD9" w:rsidRPr="004606C1" w:rsidRDefault="001B383C" w:rsidP="001B383C">
      <w:pPr>
        <w:numPr>
          <w:ilvl w:val="0"/>
          <w:numId w:val="5"/>
        </w:numPr>
        <w:ind w:hanging="360"/>
        <w:rPr>
          <w:szCs w:val="24"/>
          <w:lang w:val="uk-UA"/>
        </w:rPr>
      </w:pPr>
      <w:r w:rsidRPr="004606C1">
        <w:rPr>
          <w:szCs w:val="24"/>
          <w:lang w:val="uk-UA"/>
        </w:rPr>
        <w:t>Забезпечення розділення потоків пацієнтів із підозрою або встановленим інфекційним захворюванням та пацієнтів з іншими станами.</w:t>
      </w:r>
    </w:p>
    <w:p w14:paraId="575A2AF9" w14:textId="5DCB58C2" w:rsidR="00770651" w:rsidRPr="004606C1" w:rsidRDefault="00770651" w:rsidP="00770651">
      <w:pPr>
        <w:numPr>
          <w:ilvl w:val="0"/>
          <w:numId w:val="5"/>
        </w:numPr>
        <w:ind w:hanging="360"/>
        <w:rPr>
          <w:szCs w:val="24"/>
          <w:lang w:val="uk-UA"/>
        </w:rPr>
      </w:pPr>
      <w:r w:rsidRPr="004606C1">
        <w:rPr>
          <w:szCs w:val="24"/>
          <w:lang w:val="uk-UA"/>
        </w:rPr>
        <w:t>Залучення медичних працівників для подолання наслідків надзвичайної ситуації поза межами закладу охорони здоров’я до 10% від персоналу лікарні.</w:t>
      </w:r>
    </w:p>
    <w:p w14:paraId="78D4F7E9" w14:textId="77777777" w:rsidR="00A21CD9" w:rsidRPr="004606C1" w:rsidRDefault="001B383C" w:rsidP="001B383C">
      <w:pPr>
        <w:numPr>
          <w:ilvl w:val="0"/>
          <w:numId w:val="5"/>
        </w:numPr>
        <w:ind w:hanging="360"/>
        <w:rPr>
          <w:szCs w:val="24"/>
          <w:lang w:val="uk-UA"/>
        </w:rPr>
      </w:pPr>
      <w:r w:rsidRPr="004606C1">
        <w:rPr>
          <w:szCs w:val="24"/>
          <w:lang w:val="uk-UA"/>
        </w:rPr>
        <w:t>Забезпечення ізоляції пацієнтів, які будуть її потребувати.</w:t>
      </w:r>
    </w:p>
    <w:p w14:paraId="1D37948A" w14:textId="77777777" w:rsidR="00A21CD9" w:rsidRPr="004606C1" w:rsidRDefault="001B383C" w:rsidP="001B383C">
      <w:pPr>
        <w:numPr>
          <w:ilvl w:val="0"/>
          <w:numId w:val="5"/>
        </w:numPr>
        <w:ind w:hanging="360"/>
        <w:rPr>
          <w:szCs w:val="24"/>
          <w:lang w:val="uk-UA"/>
        </w:rPr>
      </w:pPr>
      <w:r w:rsidRPr="004606C1">
        <w:rPr>
          <w:szCs w:val="24"/>
          <w:lang w:val="uk-UA"/>
        </w:rPr>
        <w:t>Визначення резервних відокремлених приміщень для розгортання додаткових ліжок.</w:t>
      </w:r>
    </w:p>
    <w:p w14:paraId="784A4560" w14:textId="77777777" w:rsidR="00A21CD9" w:rsidRPr="004606C1" w:rsidRDefault="001B383C" w:rsidP="001B383C">
      <w:pPr>
        <w:numPr>
          <w:ilvl w:val="0"/>
          <w:numId w:val="5"/>
        </w:numPr>
        <w:ind w:hanging="360"/>
        <w:rPr>
          <w:szCs w:val="24"/>
          <w:lang w:val="uk-UA"/>
        </w:rPr>
      </w:pPr>
      <w:r w:rsidRPr="004606C1">
        <w:rPr>
          <w:szCs w:val="24"/>
          <w:lang w:val="uk-UA"/>
        </w:rPr>
        <w:t xml:space="preserve">Готовність до цілодобового забезпечення лікарського та </w:t>
      </w:r>
      <w:proofErr w:type="spellStart"/>
      <w:r w:rsidRPr="004606C1">
        <w:rPr>
          <w:szCs w:val="24"/>
          <w:lang w:val="uk-UA"/>
        </w:rPr>
        <w:t>медсестринського</w:t>
      </w:r>
      <w:proofErr w:type="spellEnd"/>
      <w:r w:rsidRPr="004606C1">
        <w:rPr>
          <w:szCs w:val="24"/>
          <w:lang w:val="uk-UA"/>
        </w:rPr>
        <w:t xml:space="preserve"> спостереження  за пацієнтами.</w:t>
      </w:r>
    </w:p>
    <w:p w14:paraId="54546C82" w14:textId="77777777" w:rsidR="00A21CD9" w:rsidRPr="004606C1" w:rsidRDefault="001B383C" w:rsidP="001B383C">
      <w:pPr>
        <w:numPr>
          <w:ilvl w:val="0"/>
          <w:numId w:val="5"/>
        </w:numPr>
        <w:ind w:hanging="360"/>
        <w:rPr>
          <w:szCs w:val="24"/>
          <w:lang w:val="uk-UA"/>
        </w:rPr>
      </w:pPr>
      <w:r w:rsidRPr="004606C1">
        <w:rPr>
          <w:szCs w:val="24"/>
          <w:lang w:val="uk-UA"/>
        </w:rPr>
        <w:t xml:space="preserve">Готовність до цілодобового забезпечення проведення лабораторних та інструментальних досліджень у ЗОЗ, на умовах оренди, </w:t>
      </w:r>
      <w:proofErr w:type="spellStart"/>
      <w:r w:rsidRPr="004606C1">
        <w:rPr>
          <w:szCs w:val="24"/>
          <w:lang w:val="uk-UA"/>
        </w:rPr>
        <w:t>підряду</w:t>
      </w:r>
      <w:proofErr w:type="spellEnd"/>
      <w:r w:rsidRPr="004606C1">
        <w:rPr>
          <w:szCs w:val="24"/>
          <w:lang w:val="uk-UA"/>
        </w:rPr>
        <w:t xml:space="preserve"> та інших умов  користування відповідного обладнання.</w:t>
      </w:r>
    </w:p>
    <w:p w14:paraId="45D3A226" w14:textId="77777777" w:rsidR="00A21CD9" w:rsidRPr="004606C1" w:rsidRDefault="001B383C" w:rsidP="001B383C">
      <w:pPr>
        <w:numPr>
          <w:ilvl w:val="0"/>
          <w:numId w:val="5"/>
        </w:numPr>
        <w:ind w:hanging="360"/>
        <w:rPr>
          <w:szCs w:val="24"/>
          <w:lang w:val="uk-UA"/>
        </w:rPr>
      </w:pPr>
      <w:r w:rsidRPr="004606C1">
        <w:rPr>
          <w:szCs w:val="24"/>
          <w:lang w:val="uk-UA"/>
        </w:rPr>
        <w:t>Готовність до цілодобового забезпечення компонентами та препаратами крові, а також створення їх запасів для ЗОЗ, готових приймати постраждалих від травм.</w:t>
      </w:r>
    </w:p>
    <w:p w14:paraId="63006D5C" w14:textId="77777777" w:rsidR="00A21CD9" w:rsidRPr="004606C1" w:rsidRDefault="001B383C" w:rsidP="001B383C">
      <w:pPr>
        <w:numPr>
          <w:ilvl w:val="0"/>
          <w:numId w:val="5"/>
        </w:numPr>
        <w:ind w:hanging="360"/>
        <w:rPr>
          <w:szCs w:val="24"/>
          <w:lang w:val="uk-UA"/>
        </w:rPr>
      </w:pPr>
      <w:r w:rsidRPr="004606C1">
        <w:rPr>
          <w:szCs w:val="24"/>
          <w:lang w:val="uk-UA"/>
        </w:rPr>
        <w:t>Взаємодія з іншими надавачами медичних послуг, зокрема засобами телемедицини, для своєчасного та ефективного надання медичної допомоги пацієнтам, постраждалим внаслідок НС.</w:t>
      </w:r>
    </w:p>
    <w:p w14:paraId="22704F4B" w14:textId="77777777" w:rsidR="00A21CD9" w:rsidRPr="004606C1" w:rsidRDefault="001B383C" w:rsidP="001B383C">
      <w:pPr>
        <w:numPr>
          <w:ilvl w:val="0"/>
          <w:numId w:val="5"/>
        </w:numPr>
        <w:ind w:hanging="360"/>
        <w:rPr>
          <w:szCs w:val="24"/>
          <w:lang w:val="uk-UA"/>
        </w:rPr>
      </w:pPr>
      <w:r w:rsidRPr="004606C1">
        <w:rPr>
          <w:szCs w:val="24"/>
          <w:lang w:val="uk-UA"/>
        </w:rPr>
        <w:t>Забезпечення кожного медичного працівника засобами індивідуального захисту  залежно від вражаючого фактору.</w:t>
      </w:r>
    </w:p>
    <w:p w14:paraId="499EC72A" w14:textId="77777777" w:rsidR="00A21CD9" w:rsidRPr="004606C1" w:rsidRDefault="001B383C" w:rsidP="001B383C">
      <w:pPr>
        <w:numPr>
          <w:ilvl w:val="0"/>
          <w:numId w:val="5"/>
        </w:numPr>
        <w:ind w:hanging="360"/>
        <w:rPr>
          <w:szCs w:val="24"/>
          <w:lang w:val="uk-UA"/>
        </w:rPr>
      </w:pPr>
      <w:r w:rsidRPr="004606C1">
        <w:rPr>
          <w:szCs w:val="24"/>
          <w:lang w:val="uk-UA"/>
        </w:rPr>
        <w:t>Виділення спеціальних місць для сортування та збирання медичних відходів, забезпечення їх утилізації.</w:t>
      </w:r>
    </w:p>
    <w:p w14:paraId="6B4B64B5" w14:textId="77777777" w:rsidR="00A21CD9" w:rsidRPr="004606C1" w:rsidRDefault="001B383C" w:rsidP="001B383C">
      <w:pPr>
        <w:numPr>
          <w:ilvl w:val="0"/>
          <w:numId w:val="5"/>
        </w:numPr>
        <w:ind w:hanging="360"/>
        <w:rPr>
          <w:szCs w:val="24"/>
          <w:lang w:val="uk-UA"/>
        </w:rPr>
      </w:pPr>
      <w:r w:rsidRPr="004606C1">
        <w:rPr>
          <w:szCs w:val="24"/>
          <w:lang w:val="uk-UA"/>
        </w:rPr>
        <w:t>Забезпечення необхідною кількістю засобів дезінфекції, які можуть бути використані для обробки медичного обладнання багаторазового використання (дезінфектанти, які зареєстровані МОЗ України).</w:t>
      </w:r>
    </w:p>
    <w:p w14:paraId="46635469" w14:textId="77777777" w:rsidR="00A21CD9" w:rsidRPr="004606C1" w:rsidRDefault="001B383C" w:rsidP="001B383C">
      <w:pPr>
        <w:numPr>
          <w:ilvl w:val="0"/>
          <w:numId w:val="5"/>
        </w:numPr>
        <w:ind w:hanging="360"/>
        <w:rPr>
          <w:szCs w:val="24"/>
          <w:lang w:val="uk-UA"/>
        </w:rPr>
      </w:pPr>
      <w:r w:rsidRPr="004606C1">
        <w:rPr>
          <w:szCs w:val="24"/>
          <w:lang w:val="uk-UA"/>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України.</w:t>
      </w:r>
    </w:p>
    <w:p w14:paraId="6BAA2645" w14:textId="77777777" w:rsidR="00A21CD9" w:rsidRPr="004606C1" w:rsidRDefault="001B383C" w:rsidP="001B383C">
      <w:pPr>
        <w:numPr>
          <w:ilvl w:val="0"/>
          <w:numId w:val="5"/>
        </w:numPr>
        <w:ind w:hanging="360"/>
        <w:rPr>
          <w:szCs w:val="24"/>
          <w:lang w:val="uk-UA"/>
        </w:rPr>
      </w:pPr>
      <w:r w:rsidRPr="004606C1">
        <w:rPr>
          <w:szCs w:val="24"/>
          <w:lang w:val="uk-UA"/>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w:t>
      </w:r>
    </w:p>
    <w:p w14:paraId="798B1502" w14:textId="77777777" w:rsidR="00A21CD9" w:rsidRPr="004606C1" w:rsidRDefault="001B383C" w:rsidP="001B383C">
      <w:pPr>
        <w:numPr>
          <w:ilvl w:val="0"/>
          <w:numId w:val="5"/>
        </w:numPr>
        <w:ind w:hanging="360"/>
        <w:rPr>
          <w:szCs w:val="24"/>
          <w:lang w:val="uk-UA"/>
        </w:rPr>
      </w:pPr>
      <w:r w:rsidRPr="004606C1">
        <w:rPr>
          <w:szCs w:val="24"/>
          <w:lang w:val="uk-UA"/>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67B1D5F3" w14:textId="77777777" w:rsidR="00A21CD9" w:rsidRPr="004606C1" w:rsidRDefault="001B383C" w:rsidP="001B383C">
      <w:pPr>
        <w:numPr>
          <w:ilvl w:val="0"/>
          <w:numId w:val="5"/>
        </w:numPr>
        <w:ind w:hanging="360"/>
        <w:rPr>
          <w:szCs w:val="24"/>
          <w:lang w:val="uk-UA"/>
        </w:rPr>
      </w:pPr>
      <w:r w:rsidRPr="004606C1">
        <w:rPr>
          <w:szCs w:val="24"/>
          <w:lang w:val="uk-UA"/>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w:t>
      </w:r>
    </w:p>
    <w:p w14:paraId="2C69BE98" w14:textId="77777777" w:rsidR="00A21CD9" w:rsidRPr="004606C1" w:rsidRDefault="001B383C" w:rsidP="001B383C">
      <w:pPr>
        <w:numPr>
          <w:ilvl w:val="0"/>
          <w:numId w:val="5"/>
        </w:numPr>
        <w:ind w:hanging="360"/>
        <w:rPr>
          <w:szCs w:val="24"/>
          <w:lang w:val="uk-UA"/>
        </w:rPr>
      </w:pPr>
      <w:r w:rsidRPr="004606C1">
        <w:rPr>
          <w:szCs w:val="24"/>
          <w:lang w:val="uk-UA"/>
        </w:rPr>
        <w:t xml:space="preserve">Організація ефективного управління запасами лікарських засобів, медичних виробів та витратних матеріалів (створення, утримання та поповнення запасів відповідно до національних рекомендацій, регіональних та місцевих матеріальних резервів, </w:t>
      </w:r>
      <w:r w:rsidRPr="004606C1">
        <w:rPr>
          <w:szCs w:val="24"/>
          <w:lang w:val="uk-UA"/>
        </w:rPr>
        <w:lastRenderedPageBreak/>
        <w:t>спрямованих на запобігання і ліквідацію наслідків НС та надання термінової допомоги постраждалому населенню),</w:t>
      </w:r>
      <w:r w:rsidRPr="004606C1">
        <w:rPr>
          <w:b/>
          <w:szCs w:val="24"/>
          <w:lang w:val="uk-UA"/>
        </w:rPr>
        <w:t xml:space="preserve"> </w:t>
      </w:r>
      <w:r w:rsidRPr="004606C1">
        <w:rPr>
          <w:szCs w:val="24"/>
          <w:lang w:val="uk-UA"/>
        </w:rPr>
        <w:t>закуплених ЗОЗ або отриманих для виконання програм та здійснення централізованих заходів з охорони здоров’я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з НСЗУ.</w:t>
      </w:r>
    </w:p>
    <w:p w14:paraId="6FC19599" w14:textId="77777777" w:rsidR="00A21CD9" w:rsidRPr="004606C1" w:rsidRDefault="001B383C" w:rsidP="001B383C">
      <w:pPr>
        <w:numPr>
          <w:ilvl w:val="0"/>
          <w:numId w:val="5"/>
        </w:numPr>
        <w:ind w:hanging="360"/>
        <w:rPr>
          <w:szCs w:val="24"/>
          <w:lang w:val="uk-UA"/>
        </w:rPr>
      </w:pPr>
      <w:r w:rsidRPr="004606C1">
        <w:rPr>
          <w:szCs w:val="24"/>
          <w:lang w:val="uk-UA"/>
        </w:rPr>
        <w:t xml:space="preserve">Зберігання у складських приміщеннях заброньованого та постійно </w:t>
      </w:r>
      <w:proofErr w:type="spellStart"/>
      <w:r w:rsidRPr="004606C1">
        <w:rPr>
          <w:szCs w:val="24"/>
          <w:lang w:val="uk-UA"/>
        </w:rPr>
        <w:t>оновлюваного</w:t>
      </w:r>
      <w:proofErr w:type="spellEnd"/>
      <w:r w:rsidRPr="004606C1">
        <w:rPr>
          <w:szCs w:val="24"/>
          <w:lang w:val="uk-UA"/>
        </w:rPr>
        <w:t xml:space="preserve"> запасу медичних виробів та допоміжних засобів до них, високовартісного медичного обладнання, необхідного для проведення оперативних </w:t>
      </w:r>
      <w:proofErr w:type="spellStart"/>
      <w:r w:rsidRPr="004606C1">
        <w:rPr>
          <w:szCs w:val="24"/>
          <w:lang w:val="uk-UA"/>
        </w:rPr>
        <w:t>втручань</w:t>
      </w:r>
      <w:proofErr w:type="spellEnd"/>
      <w:r w:rsidRPr="004606C1">
        <w:rPr>
          <w:szCs w:val="24"/>
          <w:lang w:val="uk-UA"/>
        </w:rPr>
        <w:t>, екстреної іммобілізації, а також запасу критично важливих лікарських засобів, в тому числі знеболювальних, антибіотиків, імунобіологічних препаратів (вакцин), антисептичних засобів, засобів індивідуального захисту тощо (медичний кошик).</w:t>
      </w:r>
    </w:p>
    <w:p w14:paraId="7094FA40" w14:textId="77777777" w:rsidR="00A21CD9" w:rsidRPr="004606C1" w:rsidRDefault="001B383C" w:rsidP="001B383C">
      <w:pPr>
        <w:numPr>
          <w:ilvl w:val="0"/>
          <w:numId w:val="5"/>
        </w:numPr>
        <w:ind w:hanging="360"/>
        <w:rPr>
          <w:szCs w:val="24"/>
          <w:lang w:val="uk-UA"/>
        </w:rPr>
      </w:pPr>
      <w:r w:rsidRPr="004606C1">
        <w:rPr>
          <w:szCs w:val="24"/>
          <w:lang w:val="uk-UA"/>
        </w:rPr>
        <w:t>Забезпечення оцінки стану здоров’я пацієнтів, у тому числі виявлення ознак насильства та дотримання вимог законодавства у сфері протидії насильству.</w:t>
      </w:r>
    </w:p>
    <w:p w14:paraId="1E516A34" w14:textId="77777777" w:rsidR="00A21CD9" w:rsidRPr="004606C1" w:rsidRDefault="001B383C" w:rsidP="001B383C">
      <w:pPr>
        <w:numPr>
          <w:ilvl w:val="0"/>
          <w:numId w:val="5"/>
        </w:numPr>
        <w:spacing w:after="265"/>
        <w:ind w:hanging="360"/>
        <w:rPr>
          <w:szCs w:val="24"/>
          <w:lang w:val="uk-UA"/>
        </w:rPr>
      </w:pPr>
      <w:r w:rsidRPr="004606C1">
        <w:rPr>
          <w:szCs w:val="24"/>
          <w:lang w:val="uk-UA"/>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34641798" w14:textId="77777777" w:rsidR="00A21CD9" w:rsidRPr="004606C1" w:rsidRDefault="001B383C">
      <w:pPr>
        <w:spacing w:after="15"/>
        <w:ind w:left="715" w:hanging="10"/>
        <w:rPr>
          <w:szCs w:val="24"/>
          <w:lang w:val="uk-UA"/>
        </w:rPr>
      </w:pPr>
      <w:r w:rsidRPr="004606C1">
        <w:rPr>
          <w:i/>
          <w:szCs w:val="24"/>
          <w:lang w:val="uk-UA"/>
        </w:rPr>
        <w:t>Вимоги до спеціалізації та кількості фахівців, які працюють на посадах:</w:t>
      </w:r>
    </w:p>
    <w:p w14:paraId="7EE9FFBA" w14:textId="77777777" w:rsidR="00A21CD9" w:rsidRPr="004606C1" w:rsidRDefault="001B383C">
      <w:pPr>
        <w:tabs>
          <w:tab w:val="center" w:pos="1170"/>
          <w:tab w:val="center" w:pos="3328"/>
        </w:tabs>
        <w:ind w:left="0" w:firstLine="0"/>
        <w:jc w:val="left"/>
        <w:rPr>
          <w:szCs w:val="24"/>
          <w:lang w:val="uk-UA"/>
        </w:rPr>
      </w:pPr>
      <w:r w:rsidRPr="004606C1">
        <w:rPr>
          <w:rFonts w:eastAsia="Calibri"/>
          <w:szCs w:val="24"/>
          <w:lang w:val="uk-UA"/>
        </w:rPr>
        <w:tab/>
      </w:r>
      <w:r w:rsidRPr="004606C1">
        <w:rPr>
          <w:szCs w:val="24"/>
          <w:lang w:val="uk-UA"/>
        </w:rPr>
        <w:t>1.</w:t>
      </w:r>
      <w:r w:rsidRPr="004606C1">
        <w:rPr>
          <w:szCs w:val="24"/>
          <w:lang w:val="uk-UA"/>
        </w:rPr>
        <w:tab/>
        <w:t>За місцем надання медичних послуг:</w:t>
      </w:r>
    </w:p>
    <w:p w14:paraId="720476C8" w14:textId="77777777" w:rsidR="00A21CD9" w:rsidRPr="004606C1" w:rsidRDefault="001B383C" w:rsidP="001B383C">
      <w:pPr>
        <w:numPr>
          <w:ilvl w:val="0"/>
          <w:numId w:val="6"/>
        </w:numPr>
        <w:ind w:hanging="360"/>
        <w:rPr>
          <w:szCs w:val="24"/>
          <w:lang w:val="uk-UA"/>
        </w:rPr>
      </w:pPr>
      <w:r w:rsidRPr="004606C1">
        <w:rPr>
          <w:szCs w:val="24"/>
          <w:lang w:val="uk-UA"/>
        </w:rPr>
        <w:t xml:space="preserve">Лікар-інфекціоніст та/або лікар-інфекціоніст дитячий – щонайменше 6 осіб із зазначеного переліку, які працюють за основним місцем роботи в цьому ЗОЗ для  забезпечення надання цілодобової допомоги пацієнтам, постраждалим від НС інфекційного характеру </w:t>
      </w:r>
    </w:p>
    <w:p w14:paraId="304DCC5F" w14:textId="77777777" w:rsidR="00A21CD9" w:rsidRPr="004606C1" w:rsidRDefault="001B383C">
      <w:pPr>
        <w:ind w:left="1440" w:firstLine="0"/>
        <w:rPr>
          <w:szCs w:val="24"/>
          <w:lang w:val="uk-UA"/>
        </w:rPr>
      </w:pPr>
      <w:r w:rsidRPr="004606C1">
        <w:rPr>
          <w:szCs w:val="24"/>
          <w:lang w:val="uk-UA"/>
        </w:rPr>
        <w:t xml:space="preserve">АБО </w:t>
      </w:r>
    </w:p>
    <w:p w14:paraId="33A619C6" w14:textId="77777777" w:rsidR="00A21CD9" w:rsidRPr="004606C1" w:rsidRDefault="001B383C" w:rsidP="001B383C">
      <w:pPr>
        <w:numPr>
          <w:ilvl w:val="0"/>
          <w:numId w:val="6"/>
        </w:numPr>
        <w:ind w:hanging="360"/>
        <w:rPr>
          <w:szCs w:val="24"/>
          <w:lang w:val="uk-UA"/>
        </w:rPr>
      </w:pPr>
      <w:r w:rsidRPr="004606C1">
        <w:rPr>
          <w:szCs w:val="24"/>
          <w:lang w:val="uk-UA"/>
        </w:rPr>
        <w:t>Лікар будь-якої спеціальності терапевтичного профілю та/або хірургічного профілю – щонайменше 12 осіб, які працюють за основним місцем роботи в цьому ЗОЗ для забезпечення надання цілодобової допомоги  пацієнтам, постраждалим від НС іншого характеру (крім інфекційного);</w:t>
      </w:r>
    </w:p>
    <w:p w14:paraId="55605365" w14:textId="74B52DA9" w:rsidR="00BE3D75" w:rsidRPr="004606C1" w:rsidRDefault="00BE3D75" w:rsidP="00BE3D75">
      <w:pPr>
        <w:numPr>
          <w:ilvl w:val="0"/>
          <w:numId w:val="6"/>
        </w:numPr>
        <w:ind w:hanging="360"/>
        <w:rPr>
          <w:szCs w:val="24"/>
          <w:lang w:val="uk-UA"/>
        </w:rPr>
      </w:pPr>
      <w:r w:rsidRPr="004606C1">
        <w:rPr>
          <w:szCs w:val="24"/>
          <w:lang w:val="uk-UA"/>
        </w:rPr>
        <w:t>Лікар-ортопед-травматолог та/або лікар-ортопед-травматолог дитячий щонайменше 3</w:t>
      </w:r>
      <w:r w:rsidR="00C87725" w:rsidRPr="004606C1">
        <w:rPr>
          <w:szCs w:val="24"/>
          <w:lang w:val="uk-UA"/>
        </w:rPr>
        <w:t>,</w:t>
      </w:r>
      <w:r w:rsidRPr="004606C1">
        <w:rPr>
          <w:szCs w:val="24"/>
          <w:lang w:val="uk-UA"/>
        </w:rPr>
        <w:t xml:space="preserve"> які працюють за основним місцем роботи в цьому ЗОЗ або за сумісництвом для забезпечення надання цілодобової допомоги  пацієнтам, постраждалим від НС іншого характеру (крім інфекційного)</w:t>
      </w:r>
      <w:r w:rsidR="00C87725" w:rsidRPr="004606C1">
        <w:rPr>
          <w:szCs w:val="24"/>
          <w:lang w:val="uk-UA"/>
        </w:rPr>
        <w:t>;</w:t>
      </w:r>
    </w:p>
    <w:p w14:paraId="0637A2CA" w14:textId="77777777" w:rsidR="00A21CD9" w:rsidRPr="004606C1" w:rsidRDefault="001B383C" w:rsidP="001B383C">
      <w:pPr>
        <w:numPr>
          <w:ilvl w:val="0"/>
          <w:numId w:val="6"/>
        </w:numPr>
        <w:ind w:hanging="360"/>
        <w:rPr>
          <w:szCs w:val="24"/>
          <w:lang w:val="uk-UA"/>
        </w:rPr>
      </w:pPr>
      <w:r w:rsidRPr="004606C1">
        <w:rPr>
          <w:szCs w:val="24"/>
          <w:lang w:val="uk-UA"/>
        </w:rPr>
        <w:t xml:space="preserve">Сестра медична – щонайменше 16 особи, які працюють за основним місцем роботи в цьому ЗОЗ та можуть забезпечити надання цілодобової допомоги постраждалим. </w:t>
      </w:r>
    </w:p>
    <w:p w14:paraId="1F6CDB67" w14:textId="77777777" w:rsidR="00A21CD9" w:rsidRPr="004606C1" w:rsidRDefault="001B383C">
      <w:pPr>
        <w:tabs>
          <w:tab w:val="center" w:pos="1069"/>
          <w:tab w:val="right" w:pos="10359"/>
        </w:tabs>
        <w:ind w:left="0" w:firstLine="0"/>
        <w:jc w:val="left"/>
        <w:rPr>
          <w:szCs w:val="24"/>
          <w:lang w:val="uk-UA"/>
        </w:rPr>
      </w:pPr>
      <w:r w:rsidRPr="004606C1">
        <w:rPr>
          <w:rFonts w:eastAsia="Calibri"/>
          <w:szCs w:val="24"/>
          <w:lang w:val="uk-UA"/>
        </w:rPr>
        <w:tab/>
      </w:r>
      <w:r w:rsidRPr="004606C1">
        <w:rPr>
          <w:szCs w:val="24"/>
          <w:lang w:val="uk-UA"/>
        </w:rPr>
        <w:t>1.1.</w:t>
      </w:r>
      <w:r w:rsidRPr="004606C1">
        <w:rPr>
          <w:szCs w:val="24"/>
          <w:lang w:val="uk-UA"/>
        </w:rPr>
        <w:tab/>
        <w:t>У відділенні анестезіології та інтенсивної терапії та/або відділенні інтенсивної терапії:</w:t>
      </w:r>
    </w:p>
    <w:p w14:paraId="2E29C4DA" w14:textId="77777777" w:rsidR="00A21CD9" w:rsidRPr="004606C1" w:rsidRDefault="001B383C" w:rsidP="001B383C">
      <w:pPr>
        <w:numPr>
          <w:ilvl w:val="0"/>
          <w:numId w:val="7"/>
        </w:numPr>
        <w:ind w:hanging="360"/>
        <w:rPr>
          <w:szCs w:val="24"/>
          <w:lang w:val="uk-UA"/>
        </w:rPr>
      </w:pPr>
      <w:r w:rsidRPr="004606C1">
        <w:rPr>
          <w:szCs w:val="24"/>
          <w:lang w:val="uk-UA"/>
        </w:rPr>
        <w:t>Лікар-анестезіолог та/або лікар-анестезіолог дитячий – щонайменше 4 особи із зазначеного переліку, які працюють за основним місцем роботи в цьому ЗОЗ.</w:t>
      </w:r>
    </w:p>
    <w:p w14:paraId="1371AF26" w14:textId="77777777" w:rsidR="00A21CD9" w:rsidRPr="004606C1" w:rsidRDefault="001B383C" w:rsidP="001B383C">
      <w:pPr>
        <w:numPr>
          <w:ilvl w:val="0"/>
          <w:numId w:val="7"/>
        </w:numPr>
        <w:ind w:hanging="360"/>
        <w:rPr>
          <w:szCs w:val="24"/>
          <w:lang w:val="uk-UA"/>
        </w:rPr>
      </w:pPr>
      <w:r w:rsidRPr="004606C1">
        <w:rPr>
          <w:szCs w:val="24"/>
          <w:lang w:val="uk-UA"/>
        </w:rPr>
        <w:t>Сестра медична – щонайменше 12 осіб, які працюють за основним місцем роботи в цьому ЗОЗ.</w:t>
      </w:r>
    </w:p>
    <w:p w14:paraId="41F424CF" w14:textId="21BE7C4F" w:rsidR="006D2751" w:rsidRPr="004606C1" w:rsidRDefault="006D2751" w:rsidP="006D2751">
      <w:pPr>
        <w:ind w:left="1065" w:firstLine="0"/>
        <w:rPr>
          <w:szCs w:val="24"/>
          <w:lang w:val="uk-UA"/>
        </w:rPr>
      </w:pPr>
      <w:r w:rsidRPr="004606C1">
        <w:rPr>
          <w:szCs w:val="24"/>
          <w:lang w:val="uk-UA"/>
        </w:rPr>
        <w:t>1.2.У відділенні екстреної (невідкладної) медичної допомоги:</w:t>
      </w:r>
    </w:p>
    <w:p w14:paraId="4E34E70D" w14:textId="271D97D0" w:rsidR="006D2751" w:rsidRPr="004606C1" w:rsidRDefault="006D2751" w:rsidP="006D2751">
      <w:pPr>
        <w:ind w:left="1065" w:firstLine="0"/>
        <w:rPr>
          <w:szCs w:val="24"/>
          <w:lang w:val="uk-UA"/>
        </w:rPr>
      </w:pPr>
      <w:r w:rsidRPr="004606C1">
        <w:rPr>
          <w:szCs w:val="24"/>
          <w:lang w:val="uk-UA"/>
        </w:rPr>
        <w:t>a.</w:t>
      </w:r>
      <w:r w:rsidRPr="004606C1">
        <w:rPr>
          <w:szCs w:val="24"/>
          <w:lang w:val="uk-UA"/>
        </w:rPr>
        <w:tab/>
        <w:t>Лікар з медицини невідкладних станів – щонайменше 2 особи, які працюють за основним місцем роботи в цьому ЗОЗ</w:t>
      </w:r>
      <w:r w:rsidRPr="004606C1">
        <w:t xml:space="preserve"> </w:t>
      </w:r>
      <w:r w:rsidRPr="004606C1">
        <w:rPr>
          <w:szCs w:val="24"/>
          <w:lang w:val="uk-UA"/>
        </w:rPr>
        <w:t xml:space="preserve">або за сумісництвом. </w:t>
      </w:r>
    </w:p>
    <w:p w14:paraId="262EA859" w14:textId="5E90ACFF" w:rsidR="006D2751" w:rsidRPr="004606C1" w:rsidRDefault="006D2751" w:rsidP="006D2751">
      <w:pPr>
        <w:ind w:left="1065" w:firstLine="0"/>
        <w:rPr>
          <w:szCs w:val="24"/>
          <w:lang w:val="uk-UA"/>
        </w:rPr>
      </w:pPr>
      <w:r w:rsidRPr="004606C1">
        <w:rPr>
          <w:szCs w:val="24"/>
          <w:lang w:val="uk-UA"/>
        </w:rPr>
        <w:t>b.</w:t>
      </w:r>
      <w:r w:rsidRPr="004606C1">
        <w:rPr>
          <w:szCs w:val="24"/>
          <w:lang w:val="uk-UA"/>
        </w:rPr>
        <w:tab/>
        <w:t>Сестра медична та/або фельдшер, та/або фельдшер з медицини невідкладних станів – щонайменше 4 особи із зазначеного переліку, які працюють за основним місцем роботи в цьому ЗОЗ.</w:t>
      </w:r>
    </w:p>
    <w:p w14:paraId="0B58F104" w14:textId="77777777" w:rsidR="00A21CD9" w:rsidRPr="004606C1" w:rsidRDefault="001B383C">
      <w:pPr>
        <w:tabs>
          <w:tab w:val="center" w:pos="1170"/>
          <w:tab w:val="center" w:pos="1795"/>
        </w:tabs>
        <w:ind w:left="0" w:firstLine="0"/>
        <w:jc w:val="left"/>
        <w:rPr>
          <w:szCs w:val="24"/>
          <w:lang w:val="uk-UA"/>
        </w:rPr>
      </w:pPr>
      <w:r w:rsidRPr="004606C1">
        <w:rPr>
          <w:rFonts w:eastAsia="Calibri"/>
          <w:szCs w:val="24"/>
          <w:lang w:val="uk-UA"/>
        </w:rPr>
        <w:tab/>
      </w:r>
      <w:r w:rsidRPr="004606C1">
        <w:rPr>
          <w:szCs w:val="24"/>
          <w:lang w:val="uk-UA"/>
        </w:rPr>
        <w:t>2.</w:t>
      </w:r>
      <w:r w:rsidRPr="004606C1">
        <w:rPr>
          <w:szCs w:val="24"/>
          <w:lang w:val="uk-UA"/>
        </w:rPr>
        <w:tab/>
        <w:t>У ЗОЗ:</w:t>
      </w:r>
    </w:p>
    <w:p w14:paraId="6E22E05F" w14:textId="77777777" w:rsidR="00A21CD9" w:rsidRPr="004606C1" w:rsidRDefault="001B383C" w:rsidP="001B383C">
      <w:pPr>
        <w:numPr>
          <w:ilvl w:val="0"/>
          <w:numId w:val="8"/>
        </w:numPr>
        <w:ind w:hanging="360"/>
        <w:rPr>
          <w:szCs w:val="24"/>
          <w:lang w:val="uk-UA"/>
        </w:rPr>
      </w:pPr>
      <w:r w:rsidRPr="004606C1">
        <w:rPr>
          <w:szCs w:val="24"/>
          <w:lang w:val="uk-UA"/>
        </w:rPr>
        <w:t xml:space="preserve">Лікар з ультразвукової діагностики – щонайменше 2 особи, </w:t>
      </w:r>
      <w:bookmarkStart w:id="0" w:name="_Hlk143246541"/>
      <w:r w:rsidRPr="004606C1">
        <w:rPr>
          <w:szCs w:val="24"/>
          <w:lang w:val="uk-UA"/>
        </w:rPr>
        <w:t>які працюють за основним місцем роботи в цьому ЗОЗ або за сумісництвом.</w:t>
      </w:r>
    </w:p>
    <w:bookmarkEnd w:id="0"/>
    <w:p w14:paraId="4B068603" w14:textId="77777777" w:rsidR="00A21CD9" w:rsidRPr="004606C1" w:rsidRDefault="001B383C" w:rsidP="001B383C">
      <w:pPr>
        <w:numPr>
          <w:ilvl w:val="0"/>
          <w:numId w:val="8"/>
        </w:numPr>
        <w:ind w:hanging="360"/>
        <w:rPr>
          <w:szCs w:val="24"/>
          <w:lang w:val="uk-UA"/>
        </w:rPr>
      </w:pPr>
      <w:r w:rsidRPr="004606C1">
        <w:rPr>
          <w:szCs w:val="24"/>
          <w:lang w:val="uk-UA"/>
        </w:rPr>
        <w:lastRenderedPageBreak/>
        <w:t>Лікар-рентгенолог – щонайменше 2 особи, які працюють за основним місцем роботи в цьому ЗОЗ або за сумісництвом.</w:t>
      </w:r>
    </w:p>
    <w:p w14:paraId="544FF156" w14:textId="77777777" w:rsidR="00A21CD9" w:rsidRPr="004606C1" w:rsidRDefault="001B383C" w:rsidP="001B383C">
      <w:pPr>
        <w:numPr>
          <w:ilvl w:val="0"/>
          <w:numId w:val="8"/>
        </w:numPr>
        <w:ind w:hanging="360"/>
        <w:rPr>
          <w:szCs w:val="24"/>
          <w:lang w:val="uk-UA"/>
        </w:rPr>
      </w:pPr>
      <w:r w:rsidRPr="004606C1">
        <w:rPr>
          <w:szCs w:val="24"/>
          <w:lang w:val="uk-UA"/>
        </w:rPr>
        <w:t>Лікар-психолог та/або лікар-психотерапевт, та/або психолог – щонайменше одна особа із зазначеного переліку, яка працює за основним місцем роботи в цьому ЗОЗ або за сумісництвом.</w:t>
      </w:r>
    </w:p>
    <w:p w14:paraId="19EA5EB0" w14:textId="77777777" w:rsidR="00A21CD9" w:rsidRPr="004606C1" w:rsidRDefault="001B383C" w:rsidP="001B383C">
      <w:pPr>
        <w:numPr>
          <w:ilvl w:val="0"/>
          <w:numId w:val="8"/>
        </w:numPr>
        <w:ind w:hanging="360"/>
        <w:rPr>
          <w:szCs w:val="24"/>
          <w:lang w:val="uk-UA"/>
        </w:rPr>
      </w:pPr>
      <w:r w:rsidRPr="004606C1">
        <w:rPr>
          <w:szCs w:val="24"/>
          <w:lang w:val="uk-UA"/>
        </w:rPr>
        <w:t>Лікар-лаборант та/або бактеріолог, та/або біохімік – щонайменше 2 особи із зазначеного переліку, які працюють за основним місцем роботи у цьому ЗОЗ.</w:t>
      </w:r>
    </w:p>
    <w:p w14:paraId="4F3F55BC" w14:textId="77777777" w:rsidR="00A21CD9" w:rsidRPr="004606C1" w:rsidRDefault="001B383C" w:rsidP="001B383C">
      <w:pPr>
        <w:numPr>
          <w:ilvl w:val="0"/>
          <w:numId w:val="8"/>
        </w:numPr>
        <w:spacing w:after="265"/>
        <w:ind w:hanging="360"/>
        <w:rPr>
          <w:szCs w:val="24"/>
          <w:lang w:val="uk-UA"/>
        </w:rPr>
      </w:pPr>
      <w:r w:rsidRPr="004606C1">
        <w:rPr>
          <w:szCs w:val="24"/>
          <w:lang w:val="uk-UA"/>
        </w:rPr>
        <w:t xml:space="preserve">Фельдшер-лаборант та/або лаборант клінічної діагностики, та/або лаборант </w:t>
      </w:r>
      <w:proofErr w:type="spellStart"/>
      <w:r w:rsidRPr="004606C1">
        <w:rPr>
          <w:szCs w:val="24"/>
          <w:lang w:val="uk-UA"/>
        </w:rPr>
        <w:t>клінікодіагностичної</w:t>
      </w:r>
      <w:proofErr w:type="spellEnd"/>
      <w:r w:rsidRPr="004606C1">
        <w:rPr>
          <w:szCs w:val="24"/>
          <w:lang w:val="uk-UA"/>
        </w:rPr>
        <w:t xml:space="preserve"> лабораторії, та/або лаборант – щонайменше 4 особи із зазначеного переліку, які працюють за основним місцем роботи в цьому ЗОЗ або за сумісництвом.</w:t>
      </w:r>
    </w:p>
    <w:p w14:paraId="1E80307D" w14:textId="77777777" w:rsidR="006D2751" w:rsidRPr="004606C1" w:rsidRDefault="006D2751" w:rsidP="006D2751">
      <w:pPr>
        <w:spacing w:after="265"/>
        <w:ind w:left="1425" w:firstLine="0"/>
        <w:rPr>
          <w:szCs w:val="24"/>
          <w:lang w:val="uk-UA"/>
        </w:rPr>
      </w:pPr>
    </w:p>
    <w:p w14:paraId="4BC8F84B" w14:textId="77777777" w:rsidR="00A21CD9" w:rsidRPr="004606C1" w:rsidRDefault="001B383C">
      <w:pPr>
        <w:spacing w:after="15"/>
        <w:ind w:left="715" w:hanging="10"/>
        <w:rPr>
          <w:szCs w:val="24"/>
          <w:lang w:val="uk-UA"/>
        </w:rPr>
      </w:pPr>
      <w:r w:rsidRPr="004606C1">
        <w:rPr>
          <w:i/>
          <w:szCs w:val="24"/>
          <w:lang w:val="uk-UA"/>
        </w:rPr>
        <w:t>Вимоги до переліку обладнання:</w:t>
      </w:r>
    </w:p>
    <w:p w14:paraId="77EA3DC5" w14:textId="77777777" w:rsidR="00A21CD9" w:rsidRPr="004606C1" w:rsidRDefault="001B383C">
      <w:pPr>
        <w:ind w:left="1435"/>
        <w:rPr>
          <w:szCs w:val="24"/>
          <w:lang w:val="uk-UA"/>
        </w:rPr>
      </w:pPr>
      <w:r w:rsidRPr="004606C1">
        <w:rPr>
          <w:szCs w:val="24"/>
          <w:lang w:val="uk-UA"/>
        </w:rPr>
        <w:t xml:space="preserve">1. За місцем надання медичних послуг (визначені підрозділи для госпіталізації пацієнтів, </w:t>
      </w:r>
      <w:proofErr w:type="spellStart"/>
      <w:r w:rsidRPr="004606C1">
        <w:rPr>
          <w:szCs w:val="24"/>
          <w:lang w:val="uk-UA"/>
        </w:rPr>
        <w:t>постраджалих</w:t>
      </w:r>
      <w:proofErr w:type="spellEnd"/>
      <w:r w:rsidRPr="004606C1">
        <w:rPr>
          <w:szCs w:val="24"/>
          <w:lang w:val="uk-UA"/>
        </w:rPr>
        <w:t xml:space="preserve">  внаслідок НС):</w:t>
      </w:r>
    </w:p>
    <w:p w14:paraId="70509750" w14:textId="77777777" w:rsidR="00A21CD9" w:rsidRPr="004606C1" w:rsidRDefault="001B383C" w:rsidP="001B383C">
      <w:pPr>
        <w:numPr>
          <w:ilvl w:val="0"/>
          <w:numId w:val="9"/>
        </w:numPr>
        <w:ind w:hanging="360"/>
        <w:rPr>
          <w:szCs w:val="24"/>
          <w:lang w:val="uk-UA"/>
        </w:rPr>
      </w:pPr>
      <w:r w:rsidRPr="004606C1">
        <w:rPr>
          <w:szCs w:val="24"/>
          <w:lang w:val="uk-UA"/>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5EC9D5DE" w14:textId="77777777" w:rsidR="00A21CD9" w:rsidRPr="004606C1" w:rsidRDefault="001B383C" w:rsidP="001B383C">
      <w:pPr>
        <w:numPr>
          <w:ilvl w:val="0"/>
          <w:numId w:val="9"/>
        </w:numPr>
        <w:ind w:hanging="360"/>
        <w:rPr>
          <w:szCs w:val="24"/>
          <w:lang w:val="uk-UA"/>
        </w:rPr>
      </w:pPr>
      <w:r w:rsidRPr="004606C1">
        <w:rPr>
          <w:szCs w:val="24"/>
          <w:lang w:val="uk-UA"/>
        </w:rPr>
        <w:t xml:space="preserve">централізована та/або змішана, та/або децентралізована система постачання кисню з наявністю кисневих вихідних точок (розеток) у не менш ніж 20% ліжок відділення </w:t>
      </w:r>
    </w:p>
    <w:p w14:paraId="001E7E98" w14:textId="77777777" w:rsidR="00A21CD9" w:rsidRPr="004606C1" w:rsidRDefault="001B383C">
      <w:pPr>
        <w:ind w:left="1440" w:firstLine="0"/>
        <w:rPr>
          <w:szCs w:val="24"/>
          <w:lang w:val="uk-UA"/>
        </w:rPr>
      </w:pPr>
      <w:r w:rsidRPr="004606C1">
        <w:rPr>
          <w:szCs w:val="24"/>
          <w:lang w:val="uk-UA"/>
        </w:rPr>
        <w:t>(місця надання послуги);</w:t>
      </w:r>
    </w:p>
    <w:p w14:paraId="2CEB31A3" w14:textId="77777777" w:rsidR="00A21CD9" w:rsidRPr="004606C1" w:rsidRDefault="001B383C" w:rsidP="001B383C">
      <w:pPr>
        <w:numPr>
          <w:ilvl w:val="0"/>
          <w:numId w:val="9"/>
        </w:numPr>
        <w:ind w:hanging="360"/>
        <w:rPr>
          <w:szCs w:val="24"/>
          <w:lang w:val="uk-UA"/>
        </w:rPr>
      </w:pPr>
      <w:r w:rsidRPr="004606C1">
        <w:rPr>
          <w:szCs w:val="24"/>
          <w:lang w:val="uk-UA"/>
        </w:rPr>
        <w:t>електрокардіограф багатоканальний;</w:t>
      </w:r>
    </w:p>
    <w:p w14:paraId="55DBF855" w14:textId="77777777" w:rsidR="00A21CD9" w:rsidRPr="004606C1" w:rsidRDefault="001B383C" w:rsidP="001B383C">
      <w:pPr>
        <w:numPr>
          <w:ilvl w:val="0"/>
          <w:numId w:val="9"/>
        </w:numPr>
        <w:ind w:hanging="360"/>
        <w:rPr>
          <w:szCs w:val="24"/>
          <w:lang w:val="uk-UA"/>
        </w:rPr>
      </w:pPr>
      <w:r w:rsidRPr="004606C1">
        <w:rPr>
          <w:szCs w:val="24"/>
          <w:lang w:val="uk-UA"/>
        </w:rPr>
        <w:t xml:space="preserve">система ультразвукової візуалізації, </w:t>
      </w:r>
      <w:r w:rsidRPr="004606C1">
        <w:rPr>
          <w:color w:val="323232"/>
          <w:szCs w:val="24"/>
          <w:lang w:val="uk-UA"/>
        </w:rPr>
        <w:t xml:space="preserve">зокрема на основі ефекту </w:t>
      </w:r>
      <w:proofErr w:type="spellStart"/>
      <w:r w:rsidRPr="004606C1">
        <w:rPr>
          <w:color w:val="323232"/>
          <w:szCs w:val="24"/>
          <w:lang w:val="uk-UA"/>
        </w:rPr>
        <w:t>Доплера</w:t>
      </w:r>
      <w:proofErr w:type="spellEnd"/>
      <w:r w:rsidRPr="004606C1">
        <w:rPr>
          <w:szCs w:val="24"/>
          <w:lang w:val="uk-UA"/>
        </w:rPr>
        <w:t>;</w:t>
      </w:r>
    </w:p>
    <w:p w14:paraId="72D2ACFE" w14:textId="77777777" w:rsidR="00A21CD9" w:rsidRPr="004606C1" w:rsidRDefault="001B383C">
      <w:pPr>
        <w:pStyle w:val="1"/>
        <w:ind w:left="1440" w:hanging="360"/>
        <w:rPr>
          <w:szCs w:val="24"/>
          <w:lang w:val="uk-UA"/>
        </w:rPr>
      </w:pPr>
      <w:r w:rsidRPr="004606C1">
        <w:rPr>
          <w:b w:val="0"/>
          <w:szCs w:val="24"/>
          <w:lang w:val="uk-UA"/>
        </w:rPr>
        <w:t xml:space="preserve">e. </w:t>
      </w:r>
      <w:r w:rsidRPr="004606C1">
        <w:rPr>
          <w:b w:val="0"/>
          <w:bCs/>
          <w:szCs w:val="24"/>
          <w:lang w:val="uk-UA"/>
        </w:rPr>
        <w:t xml:space="preserve">монітор пацієнта (SpO2, ЕКГ, температура тіла, </w:t>
      </w:r>
      <w:proofErr w:type="spellStart"/>
      <w:r w:rsidRPr="004606C1">
        <w:rPr>
          <w:b w:val="0"/>
          <w:bCs/>
          <w:szCs w:val="24"/>
          <w:lang w:val="uk-UA"/>
        </w:rPr>
        <w:t>неінвазивне</w:t>
      </w:r>
      <w:proofErr w:type="spellEnd"/>
      <w:r w:rsidRPr="004606C1">
        <w:rPr>
          <w:b w:val="0"/>
          <w:bCs/>
          <w:szCs w:val="24"/>
          <w:lang w:val="uk-UA"/>
        </w:rPr>
        <w:t xml:space="preserve"> вимірювання АТ) – щонайменше один на 4 ліжка;</w:t>
      </w:r>
    </w:p>
    <w:p w14:paraId="17437D7E" w14:textId="77777777" w:rsidR="00A21CD9" w:rsidRPr="004606C1" w:rsidRDefault="001B383C" w:rsidP="001B383C">
      <w:pPr>
        <w:numPr>
          <w:ilvl w:val="0"/>
          <w:numId w:val="10"/>
        </w:numPr>
        <w:ind w:firstLine="0"/>
        <w:rPr>
          <w:szCs w:val="24"/>
          <w:lang w:val="uk-UA"/>
        </w:rPr>
      </w:pPr>
      <w:r w:rsidRPr="004606C1">
        <w:rPr>
          <w:szCs w:val="24"/>
          <w:lang w:val="uk-UA"/>
        </w:rPr>
        <w:t>автоматичний дозатор лікувальних речовин – щонайменше 10;</w:t>
      </w:r>
    </w:p>
    <w:p w14:paraId="13320FEF" w14:textId="77777777" w:rsidR="00A21CD9" w:rsidRPr="004606C1" w:rsidRDefault="001B383C" w:rsidP="001B383C">
      <w:pPr>
        <w:numPr>
          <w:ilvl w:val="0"/>
          <w:numId w:val="10"/>
        </w:numPr>
        <w:ind w:firstLine="0"/>
        <w:rPr>
          <w:szCs w:val="24"/>
          <w:lang w:val="uk-UA"/>
        </w:rPr>
      </w:pPr>
      <w:r w:rsidRPr="004606C1">
        <w:rPr>
          <w:szCs w:val="24"/>
          <w:lang w:val="uk-UA"/>
        </w:rPr>
        <w:t>аспіратор (відсмоктувач);</w:t>
      </w:r>
    </w:p>
    <w:p w14:paraId="029A1068" w14:textId="77777777" w:rsidR="00A21CD9" w:rsidRPr="004606C1" w:rsidRDefault="001B383C" w:rsidP="001B383C">
      <w:pPr>
        <w:numPr>
          <w:ilvl w:val="0"/>
          <w:numId w:val="10"/>
        </w:numPr>
        <w:ind w:firstLine="0"/>
        <w:rPr>
          <w:szCs w:val="24"/>
          <w:lang w:val="uk-UA"/>
        </w:rPr>
      </w:pPr>
      <w:r w:rsidRPr="004606C1">
        <w:rPr>
          <w:szCs w:val="24"/>
          <w:lang w:val="uk-UA"/>
        </w:rPr>
        <w:t xml:space="preserve">апарат для штучної вентиляції </w:t>
      </w:r>
      <w:proofErr w:type="spellStart"/>
      <w:r w:rsidRPr="004606C1">
        <w:rPr>
          <w:szCs w:val="24"/>
          <w:lang w:val="uk-UA"/>
        </w:rPr>
        <w:t>легенів</w:t>
      </w:r>
      <w:proofErr w:type="spellEnd"/>
      <w:r w:rsidRPr="004606C1">
        <w:rPr>
          <w:szCs w:val="24"/>
          <w:lang w:val="uk-UA"/>
        </w:rPr>
        <w:t xml:space="preserve">, ручний (мішок ручної вентиляції </w:t>
      </w:r>
      <w:proofErr w:type="spellStart"/>
      <w:r w:rsidRPr="004606C1">
        <w:rPr>
          <w:szCs w:val="24"/>
          <w:lang w:val="uk-UA"/>
        </w:rPr>
        <w:t>легенів</w:t>
      </w:r>
      <w:proofErr w:type="spellEnd"/>
      <w:r w:rsidRPr="004606C1">
        <w:rPr>
          <w:b/>
          <w:szCs w:val="24"/>
          <w:lang w:val="uk-UA"/>
        </w:rPr>
        <w:t>)</w:t>
      </w:r>
      <w:r w:rsidRPr="004606C1">
        <w:rPr>
          <w:szCs w:val="24"/>
          <w:lang w:val="uk-UA"/>
        </w:rPr>
        <w:t xml:space="preserve">; i. </w:t>
      </w:r>
      <w:proofErr w:type="spellStart"/>
      <w:r w:rsidRPr="004606C1">
        <w:rPr>
          <w:szCs w:val="24"/>
          <w:lang w:val="uk-UA"/>
        </w:rPr>
        <w:t>глюкометр</w:t>
      </w:r>
      <w:proofErr w:type="spellEnd"/>
      <w:r w:rsidRPr="004606C1">
        <w:rPr>
          <w:szCs w:val="24"/>
          <w:lang w:val="uk-UA"/>
        </w:rPr>
        <w:t>;</w:t>
      </w:r>
    </w:p>
    <w:p w14:paraId="6B740B51" w14:textId="77777777" w:rsidR="00A21CD9" w:rsidRPr="004606C1" w:rsidRDefault="001B383C" w:rsidP="001B383C">
      <w:pPr>
        <w:numPr>
          <w:ilvl w:val="0"/>
          <w:numId w:val="11"/>
        </w:numPr>
        <w:ind w:hanging="360"/>
        <w:rPr>
          <w:szCs w:val="24"/>
          <w:lang w:val="uk-UA"/>
        </w:rPr>
      </w:pPr>
      <w:proofErr w:type="spellStart"/>
      <w:r w:rsidRPr="004606C1">
        <w:rPr>
          <w:szCs w:val="24"/>
          <w:lang w:val="uk-UA"/>
        </w:rPr>
        <w:t>пульсоксиметр</w:t>
      </w:r>
      <w:proofErr w:type="spellEnd"/>
      <w:r w:rsidRPr="004606C1">
        <w:rPr>
          <w:szCs w:val="24"/>
          <w:lang w:val="uk-UA"/>
        </w:rPr>
        <w:t xml:space="preserve"> – щонайменше 4;</w:t>
      </w:r>
    </w:p>
    <w:p w14:paraId="5DE322B4" w14:textId="77777777" w:rsidR="00A21CD9" w:rsidRPr="004606C1" w:rsidRDefault="001B383C" w:rsidP="001B383C">
      <w:pPr>
        <w:numPr>
          <w:ilvl w:val="0"/>
          <w:numId w:val="11"/>
        </w:numPr>
        <w:ind w:hanging="360"/>
        <w:rPr>
          <w:szCs w:val="24"/>
          <w:lang w:val="uk-UA"/>
        </w:rPr>
      </w:pPr>
      <w:r w:rsidRPr="004606C1">
        <w:rPr>
          <w:szCs w:val="24"/>
          <w:lang w:val="uk-UA"/>
        </w:rPr>
        <w:t xml:space="preserve">тонометр та/або тонометр педіатричний з манжетками для дітей різного віку; </w:t>
      </w:r>
    </w:p>
    <w:p w14:paraId="6DB7431B" w14:textId="77777777" w:rsidR="00A21CD9" w:rsidRPr="004606C1" w:rsidRDefault="001B383C" w:rsidP="001B383C">
      <w:pPr>
        <w:numPr>
          <w:ilvl w:val="0"/>
          <w:numId w:val="11"/>
        </w:numPr>
        <w:ind w:hanging="360"/>
        <w:rPr>
          <w:szCs w:val="24"/>
          <w:lang w:val="uk-UA"/>
        </w:rPr>
      </w:pPr>
      <w:r w:rsidRPr="004606C1">
        <w:rPr>
          <w:szCs w:val="24"/>
          <w:lang w:val="uk-UA"/>
        </w:rPr>
        <w:t>термометр безконтактний – щонайменше 2;</w:t>
      </w:r>
    </w:p>
    <w:p w14:paraId="2A965C58" w14:textId="77777777" w:rsidR="00A21CD9" w:rsidRPr="004606C1" w:rsidRDefault="001B383C" w:rsidP="001B383C">
      <w:pPr>
        <w:numPr>
          <w:ilvl w:val="0"/>
          <w:numId w:val="11"/>
        </w:numPr>
        <w:ind w:hanging="360"/>
        <w:rPr>
          <w:szCs w:val="24"/>
          <w:lang w:val="uk-UA"/>
        </w:rPr>
      </w:pPr>
      <w:r w:rsidRPr="004606C1">
        <w:rPr>
          <w:szCs w:val="24"/>
          <w:lang w:val="uk-UA"/>
        </w:rPr>
        <w:t>ваги медичні, ростомір медичний, медичні ваги для немовлят (для дитячих відділень) за потребою.</w:t>
      </w:r>
    </w:p>
    <w:p w14:paraId="6561676B" w14:textId="77777777" w:rsidR="00A21CD9" w:rsidRPr="004606C1" w:rsidRDefault="001B383C">
      <w:pPr>
        <w:ind w:left="927" w:firstLine="0"/>
        <w:rPr>
          <w:szCs w:val="24"/>
          <w:lang w:val="uk-UA"/>
        </w:rPr>
      </w:pPr>
      <w:r w:rsidRPr="004606C1">
        <w:rPr>
          <w:szCs w:val="24"/>
          <w:lang w:val="uk-UA"/>
        </w:rPr>
        <w:t>1.1. У відділенні інтенсивної терапії:</w:t>
      </w:r>
    </w:p>
    <w:p w14:paraId="64C970B3" w14:textId="77777777" w:rsidR="00A21CD9" w:rsidRPr="004606C1" w:rsidRDefault="001B383C" w:rsidP="001B383C">
      <w:pPr>
        <w:numPr>
          <w:ilvl w:val="0"/>
          <w:numId w:val="12"/>
        </w:numPr>
        <w:ind w:hanging="360"/>
        <w:rPr>
          <w:szCs w:val="24"/>
          <w:lang w:val="uk-UA"/>
        </w:rPr>
      </w:pPr>
      <w:r w:rsidRPr="004606C1">
        <w:rPr>
          <w:szCs w:val="24"/>
          <w:lang w:val="uk-UA"/>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1EF57465" w14:textId="77777777" w:rsidR="00A21CD9" w:rsidRPr="004606C1" w:rsidRDefault="001B383C" w:rsidP="001B383C">
      <w:pPr>
        <w:numPr>
          <w:ilvl w:val="0"/>
          <w:numId w:val="12"/>
        </w:numPr>
        <w:ind w:hanging="360"/>
        <w:rPr>
          <w:szCs w:val="24"/>
          <w:lang w:val="uk-UA"/>
        </w:rPr>
      </w:pPr>
      <w:r w:rsidRPr="004606C1">
        <w:rPr>
          <w:szCs w:val="24"/>
          <w:lang w:val="uk-UA"/>
        </w:rPr>
        <w:t>система централізованого постачання кисню з джерелом медичного кисню (центральний кисневий пункт та/або киснево-</w:t>
      </w:r>
      <w:proofErr w:type="spellStart"/>
      <w:r w:rsidRPr="004606C1">
        <w:rPr>
          <w:szCs w:val="24"/>
          <w:lang w:val="uk-UA"/>
        </w:rPr>
        <w:t>газифікаційна</w:t>
      </w:r>
      <w:proofErr w:type="spellEnd"/>
      <w:r w:rsidRPr="004606C1">
        <w:rPr>
          <w:szCs w:val="24"/>
          <w:lang w:val="uk-UA"/>
        </w:rPr>
        <w:t xml:space="preserve"> станція, та/або кисневий/і концентратор/и), що здатна підтримувати концентрацію кисню на рівні не менше </w:t>
      </w:r>
    </w:p>
    <w:p w14:paraId="497F19B6" w14:textId="77777777" w:rsidR="00A21CD9" w:rsidRPr="004606C1" w:rsidRDefault="001B383C">
      <w:pPr>
        <w:ind w:left="1440" w:firstLine="0"/>
        <w:rPr>
          <w:szCs w:val="24"/>
          <w:lang w:val="uk-UA"/>
        </w:rPr>
      </w:pPr>
      <w:r w:rsidRPr="004606C1">
        <w:rPr>
          <w:szCs w:val="24"/>
          <w:lang w:val="uk-UA"/>
        </w:rPr>
        <w:t>93±3%,  тиск на рівні не менше 0,4 МПа, потік на рівні не менше 20 л/хв;</w:t>
      </w:r>
    </w:p>
    <w:p w14:paraId="2C0A3ED9" w14:textId="77777777" w:rsidR="00A21CD9" w:rsidRPr="004606C1" w:rsidRDefault="001B383C" w:rsidP="001B383C">
      <w:pPr>
        <w:numPr>
          <w:ilvl w:val="0"/>
          <w:numId w:val="12"/>
        </w:numPr>
        <w:ind w:hanging="360"/>
        <w:rPr>
          <w:szCs w:val="24"/>
          <w:lang w:val="uk-UA"/>
        </w:rPr>
      </w:pPr>
      <w:r w:rsidRPr="004606C1">
        <w:rPr>
          <w:szCs w:val="24"/>
          <w:lang w:val="uk-UA"/>
        </w:rPr>
        <w:t xml:space="preserve">апарат штучної вентиляції </w:t>
      </w:r>
      <w:proofErr w:type="spellStart"/>
      <w:r w:rsidRPr="004606C1">
        <w:rPr>
          <w:szCs w:val="24"/>
          <w:lang w:val="uk-UA"/>
        </w:rPr>
        <w:t>легенів</w:t>
      </w:r>
      <w:proofErr w:type="spellEnd"/>
      <w:r w:rsidRPr="004606C1">
        <w:rPr>
          <w:szCs w:val="24"/>
          <w:lang w:val="uk-UA"/>
        </w:rPr>
        <w:t xml:space="preserve"> – щонайменше 9;</w:t>
      </w:r>
    </w:p>
    <w:p w14:paraId="2019DB9B" w14:textId="77777777" w:rsidR="00A21CD9" w:rsidRPr="004606C1" w:rsidRDefault="001B383C" w:rsidP="001B383C">
      <w:pPr>
        <w:numPr>
          <w:ilvl w:val="0"/>
          <w:numId w:val="12"/>
        </w:numPr>
        <w:ind w:hanging="360"/>
        <w:rPr>
          <w:szCs w:val="24"/>
          <w:lang w:val="uk-UA"/>
        </w:rPr>
      </w:pPr>
      <w:proofErr w:type="spellStart"/>
      <w:r w:rsidRPr="004606C1">
        <w:rPr>
          <w:szCs w:val="24"/>
          <w:lang w:val="uk-UA"/>
        </w:rPr>
        <w:t>неінвазивна</w:t>
      </w:r>
      <w:proofErr w:type="spellEnd"/>
      <w:r w:rsidRPr="004606C1">
        <w:rPr>
          <w:szCs w:val="24"/>
          <w:lang w:val="uk-UA"/>
        </w:rPr>
        <w:t xml:space="preserve"> система вентиляції </w:t>
      </w:r>
      <w:proofErr w:type="spellStart"/>
      <w:r w:rsidRPr="004606C1">
        <w:rPr>
          <w:szCs w:val="24"/>
          <w:lang w:val="uk-UA"/>
        </w:rPr>
        <w:t>легенів</w:t>
      </w:r>
      <w:proofErr w:type="spellEnd"/>
      <w:r w:rsidRPr="004606C1">
        <w:rPr>
          <w:szCs w:val="24"/>
          <w:lang w:val="uk-UA"/>
        </w:rPr>
        <w:t xml:space="preserve"> (BIPAP/CPAP) (додатковий апарат, якщо така опція відсутня в </w:t>
      </w:r>
      <w:proofErr w:type="spellStart"/>
      <w:r w:rsidRPr="004606C1">
        <w:rPr>
          <w:szCs w:val="24"/>
          <w:lang w:val="uk-UA"/>
        </w:rPr>
        <w:t>апараті</w:t>
      </w:r>
      <w:proofErr w:type="spellEnd"/>
      <w:r w:rsidRPr="004606C1">
        <w:rPr>
          <w:szCs w:val="24"/>
          <w:lang w:val="uk-UA"/>
        </w:rPr>
        <w:t xml:space="preserve"> ШВЛ) – щонайменше 4;</w:t>
      </w:r>
    </w:p>
    <w:p w14:paraId="1B0A9BCF" w14:textId="77777777" w:rsidR="00A21CD9" w:rsidRPr="004606C1" w:rsidRDefault="001B383C" w:rsidP="001B383C">
      <w:pPr>
        <w:numPr>
          <w:ilvl w:val="0"/>
          <w:numId w:val="12"/>
        </w:numPr>
        <w:ind w:hanging="360"/>
        <w:rPr>
          <w:szCs w:val="24"/>
          <w:lang w:val="uk-UA"/>
        </w:rPr>
      </w:pPr>
      <w:r w:rsidRPr="004606C1">
        <w:rPr>
          <w:szCs w:val="24"/>
          <w:lang w:val="uk-UA"/>
        </w:rPr>
        <w:t>система рентгенівська діагностична портативна;</w:t>
      </w:r>
    </w:p>
    <w:p w14:paraId="01080728" w14:textId="77777777" w:rsidR="00A21CD9" w:rsidRPr="004606C1" w:rsidRDefault="001B383C" w:rsidP="001B383C">
      <w:pPr>
        <w:numPr>
          <w:ilvl w:val="0"/>
          <w:numId w:val="12"/>
        </w:numPr>
        <w:ind w:hanging="360"/>
        <w:rPr>
          <w:szCs w:val="24"/>
          <w:lang w:val="uk-UA"/>
        </w:rPr>
      </w:pPr>
      <w:r w:rsidRPr="004606C1">
        <w:rPr>
          <w:szCs w:val="24"/>
          <w:lang w:val="uk-UA"/>
        </w:rPr>
        <w:t>ларингоскоп з набором клинків;</w:t>
      </w:r>
    </w:p>
    <w:p w14:paraId="2C072A6D" w14:textId="77777777" w:rsidR="00A21CD9" w:rsidRPr="004606C1" w:rsidRDefault="001B383C" w:rsidP="001B383C">
      <w:pPr>
        <w:numPr>
          <w:ilvl w:val="0"/>
          <w:numId w:val="12"/>
        </w:numPr>
        <w:ind w:hanging="360"/>
        <w:rPr>
          <w:szCs w:val="24"/>
          <w:lang w:val="uk-UA"/>
        </w:rPr>
      </w:pPr>
      <w:r w:rsidRPr="004606C1">
        <w:rPr>
          <w:szCs w:val="24"/>
          <w:lang w:val="uk-UA"/>
        </w:rPr>
        <w:t>система моніторингу фізіологічних показників одного пацієнта (</w:t>
      </w:r>
      <w:proofErr w:type="spellStart"/>
      <w:r w:rsidRPr="004606C1">
        <w:rPr>
          <w:szCs w:val="24"/>
          <w:lang w:val="uk-UA"/>
        </w:rPr>
        <w:t>неінвазивний</w:t>
      </w:r>
      <w:proofErr w:type="spellEnd"/>
      <w:r w:rsidRPr="004606C1">
        <w:rPr>
          <w:szCs w:val="24"/>
          <w:lang w:val="uk-UA"/>
        </w:rPr>
        <w:t xml:space="preserve"> АТ,</w:t>
      </w:r>
    </w:p>
    <w:p w14:paraId="29F36779" w14:textId="77777777" w:rsidR="00A21CD9" w:rsidRPr="004606C1" w:rsidRDefault="001B383C">
      <w:pPr>
        <w:ind w:left="1440" w:firstLine="0"/>
        <w:rPr>
          <w:szCs w:val="24"/>
          <w:lang w:val="uk-UA"/>
        </w:rPr>
      </w:pPr>
      <w:r w:rsidRPr="004606C1">
        <w:rPr>
          <w:szCs w:val="24"/>
          <w:lang w:val="uk-UA"/>
        </w:rPr>
        <w:t>ЧСС, ЕКГ, SpO2, t) – щонайменше  9;</w:t>
      </w:r>
    </w:p>
    <w:p w14:paraId="79D5640F" w14:textId="77777777" w:rsidR="00A21CD9" w:rsidRPr="004606C1" w:rsidRDefault="001B383C" w:rsidP="001B383C">
      <w:pPr>
        <w:numPr>
          <w:ilvl w:val="0"/>
          <w:numId w:val="12"/>
        </w:numPr>
        <w:ind w:hanging="360"/>
        <w:rPr>
          <w:szCs w:val="24"/>
          <w:lang w:val="uk-UA"/>
        </w:rPr>
      </w:pPr>
      <w:r w:rsidRPr="004606C1">
        <w:rPr>
          <w:szCs w:val="24"/>
          <w:lang w:val="uk-UA"/>
        </w:rPr>
        <w:t>автоматичний дозатор лікувальних речовин – щонайменше  9;</w:t>
      </w:r>
    </w:p>
    <w:p w14:paraId="0A6C8681" w14:textId="77777777" w:rsidR="00A21CD9" w:rsidRPr="004606C1" w:rsidRDefault="001B383C" w:rsidP="001B383C">
      <w:pPr>
        <w:numPr>
          <w:ilvl w:val="0"/>
          <w:numId w:val="12"/>
        </w:numPr>
        <w:ind w:hanging="360"/>
        <w:rPr>
          <w:szCs w:val="24"/>
          <w:lang w:val="uk-UA"/>
        </w:rPr>
      </w:pPr>
      <w:r w:rsidRPr="004606C1">
        <w:rPr>
          <w:szCs w:val="24"/>
          <w:lang w:val="uk-UA"/>
        </w:rPr>
        <w:t>аспіратор (відсмоктувач) – один на кожне ліжко;</w:t>
      </w:r>
    </w:p>
    <w:p w14:paraId="0070C614" w14:textId="77777777" w:rsidR="00A21CD9" w:rsidRPr="004606C1" w:rsidRDefault="001B383C" w:rsidP="001B383C">
      <w:pPr>
        <w:numPr>
          <w:ilvl w:val="0"/>
          <w:numId w:val="12"/>
        </w:numPr>
        <w:ind w:hanging="360"/>
        <w:rPr>
          <w:szCs w:val="24"/>
          <w:lang w:val="uk-UA"/>
        </w:rPr>
      </w:pPr>
      <w:r w:rsidRPr="004606C1">
        <w:rPr>
          <w:szCs w:val="24"/>
          <w:lang w:val="uk-UA"/>
        </w:rPr>
        <w:lastRenderedPageBreak/>
        <w:t>ліжко функціональне – щонайменше  9;</w:t>
      </w:r>
    </w:p>
    <w:p w14:paraId="016B9E1F" w14:textId="77777777" w:rsidR="00A21CD9" w:rsidRPr="004606C1" w:rsidRDefault="001B383C" w:rsidP="001B383C">
      <w:pPr>
        <w:numPr>
          <w:ilvl w:val="0"/>
          <w:numId w:val="12"/>
        </w:numPr>
        <w:ind w:hanging="360"/>
        <w:rPr>
          <w:szCs w:val="24"/>
          <w:lang w:val="uk-UA"/>
        </w:rPr>
      </w:pPr>
      <w:r w:rsidRPr="004606C1">
        <w:rPr>
          <w:szCs w:val="24"/>
          <w:lang w:val="uk-UA"/>
        </w:rPr>
        <w:t>портативний дефібрилятор з функцією синхронізації, у тому числі з електродами для дефібриляції дітей усіх вікових груп у випадку надання допомоги дітям.</w:t>
      </w:r>
    </w:p>
    <w:p w14:paraId="189DCF3A" w14:textId="77777777" w:rsidR="00A21CD9" w:rsidRPr="004606C1" w:rsidRDefault="001B383C">
      <w:pPr>
        <w:tabs>
          <w:tab w:val="center" w:pos="1170"/>
          <w:tab w:val="center" w:pos="1795"/>
        </w:tabs>
        <w:ind w:left="0" w:firstLine="0"/>
        <w:jc w:val="left"/>
        <w:rPr>
          <w:szCs w:val="24"/>
          <w:lang w:val="uk-UA"/>
        </w:rPr>
      </w:pPr>
      <w:r w:rsidRPr="004606C1">
        <w:rPr>
          <w:rFonts w:eastAsia="Calibri"/>
          <w:szCs w:val="24"/>
          <w:lang w:val="uk-UA"/>
        </w:rPr>
        <w:tab/>
      </w:r>
      <w:r w:rsidRPr="004606C1">
        <w:rPr>
          <w:szCs w:val="24"/>
          <w:lang w:val="uk-UA"/>
        </w:rPr>
        <w:t>2.</w:t>
      </w:r>
      <w:r w:rsidRPr="004606C1">
        <w:rPr>
          <w:szCs w:val="24"/>
          <w:lang w:val="uk-UA"/>
        </w:rPr>
        <w:tab/>
        <w:t>У ЗОЗ:</w:t>
      </w:r>
    </w:p>
    <w:p w14:paraId="79239960" w14:textId="77777777" w:rsidR="00A21CD9" w:rsidRPr="004606C1" w:rsidRDefault="001B383C" w:rsidP="001B383C">
      <w:pPr>
        <w:numPr>
          <w:ilvl w:val="0"/>
          <w:numId w:val="13"/>
        </w:numPr>
        <w:ind w:hanging="360"/>
        <w:rPr>
          <w:szCs w:val="24"/>
          <w:lang w:val="uk-UA"/>
        </w:rPr>
      </w:pPr>
      <w:r w:rsidRPr="004606C1">
        <w:rPr>
          <w:szCs w:val="24"/>
          <w:lang w:val="uk-UA"/>
        </w:rPr>
        <w:t>резервне джерело електропостачання;</w:t>
      </w:r>
    </w:p>
    <w:p w14:paraId="65BFFD5C" w14:textId="77777777" w:rsidR="00A21CD9" w:rsidRPr="004606C1" w:rsidRDefault="001B383C" w:rsidP="001B383C">
      <w:pPr>
        <w:numPr>
          <w:ilvl w:val="0"/>
          <w:numId w:val="13"/>
        </w:numPr>
        <w:ind w:hanging="360"/>
        <w:rPr>
          <w:szCs w:val="24"/>
          <w:lang w:val="uk-UA"/>
        </w:rPr>
      </w:pPr>
      <w:r w:rsidRPr="004606C1">
        <w:rPr>
          <w:szCs w:val="24"/>
          <w:lang w:val="uk-UA"/>
        </w:rPr>
        <w:t>автоматичне перемикальне комутаційне обладнання відповідно до ДСТУ IEC 60947-61: 2007.</w:t>
      </w:r>
    </w:p>
    <w:p w14:paraId="11678FDC" w14:textId="77777777" w:rsidR="00A21CD9" w:rsidRPr="004606C1" w:rsidRDefault="001B383C" w:rsidP="001B383C">
      <w:pPr>
        <w:numPr>
          <w:ilvl w:val="0"/>
          <w:numId w:val="13"/>
        </w:numPr>
        <w:spacing w:after="265"/>
        <w:ind w:hanging="360"/>
        <w:rPr>
          <w:szCs w:val="24"/>
          <w:lang w:val="uk-UA"/>
        </w:rPr>
      </w:pPr>
      <w:r w:rsidRPr="004606C1">
        <w:rPr>
          <w:szCs w:val="24"/>
          <w:lang w:val="uk-UA"/>
        </w:rPr>
        <w:t>система рентгенівська діагностична та/або система рентгенівської комп'ютерної томографії.</w:t>
      </w:r>
    </w:p>
    <w:p w14:paraId="4D06B1CE" w14:textId="77777777" w:rsidR="00A21CD9" w:rsidRPr="004606C1" w:rsidRDefault="001B383C">
      <w:pPr>
        <w:spacing w:after="15"/>
        <w:ind w:left="715" w:hanging="10"/>
        <w:rPr>
          <w:i/>
          <w:szCs w:val="24"/>
          <w:lang w:val="uk-UA"/>
        </w:rPr>
      </w:pPr>
      <w:r w:rsidRPr="004606C1">
        <w:rPr>
          <w:i/>
          <w:szCs w:val="24"/>
          <w:lang w:val="uk-UA"/>
        </w:rPr>
        <w:t>Вимоги до медичного кошика:</w:t>
      </w:r>
    </w:p>
    <w:tbl>
      <w:tblPr>
        <w:tblStyle w:val="TableGrid1"/>
        <w:tblW w:w="9043" w:type="dxa"/>
        <w:tblInd w:w="955" w:type="dxa"/>
        <w:tblCellMar>
          <w:top w:w="63" w:type="dxa"/>
          <w:left w:w="108" w:type="dxa"/>
          <w:bottom w:w="5" w:type="dxa"/>
          <w:right w:w="82" w:type="dxa"/>
        </w:tblCellMar>
        <w:tblLook w:val="04A0" w:firstRow="1" w:lastRow="0" w:firstColumn="1" w:lastColumn="0" w:noHBand="0" w:noVBand="1"/>
      </w:tblPr>
      <w:tblGrid>
        <w:gridCol w:w="1244"/>
        <w:gridCol w:w="2485"/>
        <w:gridCol w:w="2035"/>
        <w:gridCol w:w="1733"/>
        <w:gridCol w:w="1546"/>
      </w:tblGrid>
      <w:tr w:rsidR="004606C1" w:rsidRPr="004606C1" w14:paraId="798ECAED"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center"/>
          </w:tcPr>
          <w:p w14:paraId="2DD3F53F" w14:textId="77777777" w:rsidR="004606C1" w:rsidRPr="004606C1" w:rsidRDefault="004606C1" w:rsidP="004606C1">
            <w:pPr>
              <w:spacing w:after="0" w:line="240" w:lineRule="auto"/>
              <w:ind w:left="0" w:firstLine="0"/>
              <w:jc w:val="left"/>
              <w:rPr>
                <w:szCs w:val="24"/>
              </w:rPr>
            </w:pPr>
            <w:r w:rsidRPr="004606C1">
              <w:rPr>
                <w:szCs w:val="24"/>
              </w:rPr>
              <w:t xml:space="preserve">АТХ </w:t>
            </w:r>
            <w:proofErr w:type="spellStart"/>
            <w:r w:rsidRPr="004606C1">
              <w:rPr>
                <w:szCs w:val="24"/>
              </w:rPr>
              <w:t>код</w:t>
            </w:r>
            <w:proofErr w:type="spellEnd"/>
          </w:p>
        </w:tc>
        <w:tc>
          <w:tcPr>
            <w:tcW w:w="2485" w:type="dxa"/>
            <w:tcBorders>
              <w:top w:val="single" w:sz="4" w:space="0" w:color="000000"/>
              <w:left w:val="single" w:sz="4" w:space="0" w:color="000000"/>
              <w:bottom w:val="single" w:sz="4" w:space="0" w:color="000000"/>
              <w:right w:val="single" w:sz="4" w:space="0" w:color="000000"/>
            </w:tcBorders>
          </w:tcPr>
          <w:p w14:paraId="37744D3A" w14:textId="77777777" w:rsidR="004606C1" w:rsidRPr="004606C1" w:rsidRDefault="004606C1" w:rsidP="004606C1">
            <w:pPr>
              <w:spacing w:after="0" w:line="240" w:lineRule="auto"/>
              <w:ind w:left="0" w:firstLine="0"/>
              <w:jc w:val="left"/>
              <w:rPr>
                <w:szCs w:val="24"/>
              </w:rPr>
            </w:pPr>
            <w:proofErr w:type="spellStart"/>
            <w:r w:rsidRPr="004606C1">
              <w:rPr>
                <w:szCs w:val="24"/>
              </w:rPr>
              <w:t>Міжнародне</w:t>
            </w:r>
            <w:proofErr w:type="spellEnd"/>
            <w:r w:rsidRPr="004606C1">
              <w:rPr>
                <w:szCs w:val="24"/>
              </w:rPr>
              <w:t xml:space="preserve"> </w:t>
            </w:r>
            <w:proofErr w:type="spellStart"/>
            <w:r w:rsidRPr="004606C1">
              <w:rPr>
                <w:szCs w:val="24"/>
              </w:rPr>
              <w:t>непатентоване</w:t>
            </w:r>
            <w:proofErr w:type="spellEnd"/>
            <w:r w:rsidRPr="004606C1">
              <w:rPr>
                <w:szCs w:val="24"/>
              </w:rPr>
              <w:t xml:space="preserve"> </w:t>
            </w:r>
            <w:proofErr w:type="spellStart"/>
            <w:r w:rsidRPr="004606C1">
              <w:rPr>
                <w:szCs w:val="24"/>
              </w:rPr>
              <w:t>найменування</w:t>
            </w:r>
            <w:proofErr w:type="spellEnd"/>
          </w:p>
        </w:tc>
        <w:tc>
          <w:tcPr>
            <w:tcW w:w="2035" w:type="dxa"/>
            <w:tcBorders>
              <w:top w:val="single" w:sz="4" w:space="0" w:color="000000"/>
              <w:left w:val="single" w:sz="4" w:space="0" w:color="000000"/>
              <w:bottom w:val="single" w:sz="4" w:space="0" w:color="000000"/>
              <w:right w:val="single" w:sz="4" w:space="0" w:color="000000"/>
            </w:tcBorders>
            <w:vAlign w:val="center"/>
          </w:tcPr>
          <w:p w14:paraId="03C36DA9" w14:textId="77777777" w:rsidR="004606C1" w:rsidRPr="004606C1" w:rsidRDefault="004606C1" w:rsidP="004606C1">
            <w:pPr>
              <w:spacing w:after="0" w:line="240" w:lineRule="auto"/>
              <w:ind w:left="0" w:firstLine="0"/>
              <w:jc w:val="left"/>
              <w:rPr>
                <w:szCs w:val="24"/>
              </w:rPr>
            </w:pPr>
            <w:proofErr w:type="spellStart"/>
            <w:r w:rsidRPr="004606C1">
              <w:rPr>
                <w:szCs w:val="24"/>
              </w:rPr>
              <w:t>Форма</w:t>
            </w:r>
            <w:proofErr w:type="spellEnd"/>
            <w:r w:rsidRPr="004606C1">
              <w:rPr>
                <w:szCs w:val="24"/>
              </w:rPr>
              <w:t xml:space="preserve"> </w:t>
            </w:r>
            <w:proofErr w:type="spellStart"/>
            <w:r w:rsidRPr="004606C1">
              <w:rPr>
                <w:szCs w:val="24"/>
              </w:rPr>
              <w:t>випуску</w:t>
            </w:r>
            <w:proofErr w:type="spellEnd"/>
          </w:p>
        </w:tc>
        <w:tc>
          <w:tcPr>
            <w:tcW w:w="1733" w:type="dxa"/>
            <w:tcBorders>
              <w:top w:val="single" w:sz="4" w:space="0" w:color="000000"/>
              <w:left w:val="single" w:sz="4" w:space="0" w:color="000000"/>
              <w:bottom w:val="single" w:sz="4" w:space="0" w:color="000000"/>
              <w:right w:val="single" w:sz="4" w:space="0" w:color="000000"/>
            </w:tcBorders>
            <w:vAlign w:val="center"/>
          </w:tcPr>
          <w:p w14:paraId="7B5299B9" w14:textId="77777777" w:rsidR="004606C1" w:rsidRPr="004606C1" w:rsidRDefault="004606C1" w:rsidP="004606C1">
            <w:pPr>
              <w:spacing w:after="0" w:line="240" w:lineRule="auto"/>
              <w:ind w:left="0" w:firstLine="0"/>
              <w:jc w:val="left"/>
              <w:rPr>
                <w:szCs w:val="24"/>
              </w:rPr>
            </w:pPr>
            <w:proofErr w:type="spellStart"/>
            <w:r w:rsidRPr="004606C1">
              <w:rPr>
                <w:szCs w:val="24"/>
              </w:rPr>
              <w:t>Дозування</w:t>
            </w:r>
            <w:proofErr w:type="spellEnd"/>
          </w:p>
        </w:tc>
        <w:tc>
          <w:tcPr>
            <w:tcW w:w="1546" w:type="dxa"/>
            <w:tcBorders>
              <w:top w:val="single" w:sz="4" w:space="0" w:color="000000"/>
              <w:left w:val="single" w:sz="4" w:space="0" w:color="000000"/>
              <w:bottom w:val="single" w:sz="4" w:space="0" w:color="000000"/>
              <w:right w:val="single" w:sz="4" w:space="0" w:color="000000"/>
            </w:tcBorders>
            <w:vAlign w:val="center"/>
          </w:tcPr>
          <w:p w14:paraId="2AE04A4A" w14:textId="77777777" w:rsidR="004606C1" w:rsidRPr="004606C1" w:rsidRDefault="004606C1" w:rsidP="004606C1">
            <w:pPr>
              <w:spacing w:after="0" w:line="240" w:lineRule="auto"/>
              <w:ind w:left="0" w:firstLine="0"/>
              <w:jc w:val="left"/>
              <w:rPr>
                <w:szCs w:val="24"/>
                <w:lang w:val="uk-UA"/>
              </w:rPr>
            </w:pPr>
            <w:proofErr w:type="spellStart"/>
            <w:r w:rsidRPr="004606C1">
              <w:rPr>
                <w:szCs w:val="24"/>
              </w:rPr>
              <w:t>Незнижувал</w:t>
            </w:r>
            <w:proofErr w:type="spellEnd"/>
            <w:r w:rsidRPr="004606C1">
              <w:rPr>
                <w:szCs w:val="24"/>
              </w:rPr>
              <w:t xml:space="preserve"> </w:t>
            </w:r>
            <w:proofErr w:type="spellStart"/>
            <w:r w:rsidRPr="004606C1">
              <w:rPr>
                <w:szCs w:val="24"/>
              </w:rPr>
              <w:t>ьний</w:t>
            </w:r>
            <w:proofErr w:type="spellEnd"/>
            <w:r w:rsidRPr="004606C1">
              <w:rPr>
                <w:szCs w:val="24"/>
              </w:rPr>
              <w:t xml:space="preserve"> </w:t>
            </w:r>
            <w:proofErr w:type="spellStart"/>
            <w:r w:rsidRPr="004606C1">
              <w:rPr>
                <w:szCs w:val="24"/>
              </w:rPr>
              <w:t>запас</w:t>
            </w:r>
            <w:proofErr w:type="spellEnd"/>
            <w:r w:rsidRPr="004606C1">
              <w:rPr>
                <w:szCs w:val="24"/>
                <w:lang w:val="uk-UA"/>
              </w:rPr>
              <w:t>/для дітей</w:t>
            </w:r>
          </w:p>
        </w:tc>
      </w:tr>
      <w:tr w:rsidR="004606C1" w:rsidRPr="004606C1" w14:paraId="4E180BF1"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center"/>
          </w:tcPr>
          <w:p w14:paraId="760BE253" w14:textId="77777777" w:rsidR="004606C1" w:rsidRPr="004606C1" w:rsidRDefault="004606C1" w:rsidP="004606C1">
            <w:pPr>
              <w:spacing w:after="0" w:line="240" w:lineRule="auto"/>
              <w:ind w:left="0" w:firstLine="0"/>
              <w:jc w:val="left"/>
              <w:rPr>
                <w:szCs w:val="24"/>
                <w:lang w:val="uk-UA"/>
              </w:rPr>
            </w:pPr>
            <w:r w:rsidRPr="004606C1">
              <w:rPr>
                <w:szCs w:val="24"/>
                <w:lang w:val="uk-UA"/>
              </w:rPr>
              <w:t>Розчини</w:t>
            </w:r>
          </w:p>
          <w:p w14:paraId="40F690A6" w14:textId="77777777" w:rsidR="004606C1" w:rsidRPr="004606C1" w:rsidRDefault="004606C1" w:rsidP="004606C1">
            <w:pPr>
              <w:spacing w:after="0" w:line="240" w:lineRule="auto"/>
              <w:ind w:left="0" w:firstLine="0"/>
              <w:jc w:val="left"/>
              <w:rPr>
                <w:szCs w:val="24"/>
              </w:rPr>
            </w:pPr>
          </w:p>
        </w:tc>
      </w:tr>
      <w:tr w:rsidR="004606C1" w:rsidRPr="004606C1" w14:paraId="36086356"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0B8EFC03" w14:textId="77777777" w:rsidR="004606C1" w:rsidRPr="004606C1" w:rsidRDefault="004606C1" w:rsidP="004606C1">
            <w:pPr>
              <w:spacing w:after="0" w:line="240" w:lineRule="auto"/>
              <w:ind w:left="0" w:firstLine="0"/>
              <w:jc w:val="left"/>
              <w:rPr>
                <w:szCs w:val="24"/>
              </w:rPr>
            </w:pPr>
            <w:r w:rsidRPr="004606C1">
              <w:rPr>
                <w:szCs w:val="24"/>
              </w:rPr>
              <w:t>B05XA03</w:t>
            </w:r>
          </w:p>
        </w:tc>
        <w:tc>
          <w:tcPr>
            <w:tcW w:w="2485" w:type="dxa"/>
            <w:tcBorders>
              <w:top w:val="single" w:sz="4" w:space="0" w:color="000000"/>
              <w:left w:val="single" w:sz="4" w:space="0" w:color="000000"/>
              <w:bottom w:val="single" w:sz="4" w:space="0" w:color="000000"/>
              <w:right w:val="single" w:sz="4" w:space="0" w:color="000000"/>
            </w:tcBorders>
          </w:tcPr>
          <w:p w14:paraId="0766C24E" w14:textId="77777777" w:rsidR="004606C1" w:rsidRPr="004606C1" w:rsidRDefault="004606C1" w:rsidP="004606C1">
            <w:pPr>
              <w:spacing w:after="0" w:line="240" w:lineRule="auto"/>
              <w:ind w:left="0" w:firstLine="0"/>
              <w:jc w:val="left"/>
              <w:rPr>
                <w:szCs w:val="24"/>
              </w:rPr>
            </w:pPr>
            <w:r w:rsidRPr="004606C1">
              <w:rPr>
                <w:szCs w:val="24"/>
              </w:rPr>
              <w:t>sodium chloride**</w:t>
            </w:r>
          </w:p>
        </w:tc>
        <w:tc>
          <w:tcPr>
            <w:tcW w:w="2035" w:type="dxa"/>
            <w:tcBorders>
              <w:top w:val="single" w:sz="4" w:space="0" w:color="000000"/>
              <w:left w:val="single" w:sz="4" w:space="0" w:color="000000"/>
              <w:bottom w:val="single" w:sz="4" w:space="0" w:color="000000"/>
              <w:right w:val="single" w:sz="4" w:space="0" w:color="000000"/>
            </w:tcBorders>
          </w:tcPr>
          <w:p w14:paraId="0C38DB31" w14:textId="77777777" w:rsidR="004606C1" w:rsidRPr="004606C1" w:rsidRDefault="004606C1" w:rsidP="004606C1">
            <w:pPr>
              <w:spacing w:after="0" w:line="240" w:lineRule="auto"/>
              <w:ind w:left="0" w:firstLine="0"/>
              <w:jc w:val="left"/>
              <w:rPr>
                <w:szCs w:val="24"/>
                <w:lang w:val="uk-UA"/>
              </w:rPr>
            </w:pPr>
            <w:proofErr w:type="spellStart"/>
            <w:r w:rsidRPr="004606C1">
              <w:rPr>
                <w:szCs w:val="24"/>
              </w:rPr>
              <w:t>розчин</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інфузій</w:t>
            </w:r>
            <w:proofErr w:type="spellEnd"/>
            <w:r w:rsidRPr="004606C1">
              <w:rPr>
                <w:szCs w:val="24"/>
                <w:lang w:val="uk-UA"/>
              </w:rPr>
              <w:t xml:space="preserve"> (флакони, контейнери)</w:t>
            </w:r>
          </w:p>
        </w:tc>
        <w:tc>
          <w:tcPr>
            <w:tcW w:w="1733" w:type="dxa"/>
            <w:tcBorders>
              <w:top w:val="single" w:sz="4" w:space="0" w:color="000000"/>
              <w:left w:val="single" w:sz="4" w:space="0" w:color="000000"/>
              <w:bottom w:val="single" w:sz="4" w:space="0" w:color="000000"/>
              <w:right w:val="single" w:sz="4" w:space="0" w:color="000000"/>
            </w:tcBorders>
          </w:tcPr>
          <w:p w14:paraId="7C3DAAC2" w14:textId="77777777" w:rsidR="004606C1" w:rsidRPr="004606C1" w:rsidRDefault="004606C1" w:rsidP="004606C1">
            <w:pPr>
              <w:spacing w:after="0" w:line="240" w:lineRule="auto"/>
              <w:ind w:left="0" w:firstLine="0"/>
              <w:jc w:val="left"/>
              <w:rPr>
                <w:szCs w:val="24"/>
              </w:rPr>
            </w:pPr>
            <w:r w:rsidRPr="004606C1">
              <w:rPr>
                <w:szCs w:val="24"/>
              </w:rPr>
              <w:t xml:space="preserve">200 - 500 </w:t>
            </w:r>
            <w:proofErr w:type="spellStart"/>
            <w:r w:rsidRPr="004606C1">
              <w:rPr>
                <w:szCs w:val="24"/>
              </w:rPr>
              <w:t>мл</w:t>
            </w:r>
            <w:proofErr w:type="spellEnd"/>
            <w:r w:rsidRPr="004606C1">
              <w:rPr>
                <w:szCs w:val="24"/>
              </w:rPr>
              <w:t xml:space="preserve">, </w:t>
            </w:r>
          </w:p>
          <w:p w14:paraId="64CCCB03" w14:textId="77777777" w:rsidR="004606C1" w:rsidRPr="004606C1" w:rsidRDefault="004606C1" w:rsidP="004606C1">
            <w:pPr>
              <w:spacing w:after="0" w:line="240" w:lineRule="auto"/>
              <w:ind w:left="0" w:firstLine="0"/>
              <w:jc w:val="left"/>
              <w:rPr>
                <w:szCs w:val="24"/>
              </w:rPr>
            </w:pPr>
            <w:r w:rsidRPr="004606C1">
              <w:rPr>
                <w:szCs w:val="24"/>
              </w:rPr>
              <w:t>0,9%</w:t>
            </w:r>
          </w:p>
        </w:tc>
        <w:tc>
          <w:tcPr>
            <w:tcW w:w="1546" w:type="dxa"/>
            <w:tcBorders>
              <w:top w:val="single" w:sz="4" w:space="0" w:color="000000"/>
              <w:left w:val="single" w:sz="4" w:space="0" w:color="000000"/>
              <w:bottom w:val="single" w:sz="4" w:space="0" w:color="000000"/>
              <w:right w:val="single" w:sz="4" w:space="0" w:color="000000"/>
            </w:tcBorders>
          </w:tcPr>
          <w:p w14:paraId="1F9519B8" w14:textId="77777777" w:rsidR="004606C1" w:rsidRPr="004606C1" w:rsidRDefault="004606C1" w:rsidP="004606C1">
            <w:pPr>
              <w:spacing w:after="0" w:line="240" w:lineRule="auto"/>
              <w:ind w:left="0" w:firstLine="0"/>
              <w:jc w:val="left"/>
              <w:rPr>
                <w:szCs w:val="24"/>
              </w:rPr>
            </w:pPr>
            <w:r w:rsidRPr="004606C1">
              <w:rPr>
                <w:szCs w:val="24"/>
                <w:lang w:val="uk-UA"/>
              </w:rPr>
              <w:t>3</w:t>
            </w:r>
            <w:r w:rsidRPr="004606C1">
              <w:rPr>
                <w:szCs w:val="24"/>
              </w:rPr>
              <w:t> 000</w:t>
            </w:r>
            <w:r w:rsidRPr="004606C1">
              <w:rPr>
                <w:szCs w:val="24"/>
                <w:lang w:val="uk-UA"/>
              </w:rPr>
              <w:t>/1500</w:t>
            </w:r>
            <w:r w:rsidRPr="004606C1">
              <w:rPr>
                <w:szCs w:val="24"/>
              </w:rPr>
              <w:t xml:space="preserve"> </w:t>
            </w:r>
          </w:p>
        </w:tc>
      </w:tr>
      <w:tr w:rsidR="004606C1" w:rsidRPr="004606C1" w14:paraId="781CE3C7"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7AD7BC9F" w14:textId="77777777" w:rsidR="004606C1" w:rsidRPr="004606C1" w:rsidRDefault="004606C1" w:rsidP="004606C1">
            <w:pPr>
              <w:spacing w:after="0" w:line="240" w:lineRule="auto"/>
              <w:ind w:left="0" w:firstLine="0"/>
              <w:jc w:val="left"/>
              <w:rPr>
                <w:szCs w:val="24"/>
              </w:rPr>
            </w:pPr>
            <w:r w:rsidRPr="004606C1">
              <w:rPr>
                <w:szCs w:val="24"/>
              </w:rPr>
              <w:t>B05BB01</w:t>
            </w:r>
          </w:p>
        </w:tc>
        <w:tc>
          <w:tcPr>
            <w:tcW w:w="2485" w:type="dxa"/>
            <w:tcBorders>
              <w:top w:val="single" w:sz="4" w:space="0" w:color="000000"/>
              <w:left w:val="single" w:sz="4" w:space="0" w:color="000000"/>
              <w:bottom w:val="single" w:sz="4" w:space="0" w:color="000000"/>
              <w:right w:val="single" w:sz="4" w:space="0" w:color="000000"/>
            </w:tcBorders>
          </w:tcPr>
          <w:p w14:paraId="416C0C8F" w14:textId="77777777" w:rsidR="004606C1" w:rsidRPr="004606C1" w:rsidRDefault="004606C1" w:rsidP="004606C1">
            <w:pPr>
              <w:spacing w:after="0" w:line="240" w:lineRule="auto"/>
              <w:ind w:left="0" w:firstLine="0"/>
              <w:jc w:val="left"/>
              <w:rPr>
                <w:szCs w:val="24"/>
              </w:rPr>
            </w:pPr>
            <w:r w:rsidRPr="004606C1">
              <w:rPr>
                <w:szCs w:val="24"/>
              </w:rPr>
              <w:t>electrolytes **</w:t>
            </w:r>
          </w:p>
        </w:tc>
        <w:tc>
          <w:tcPr>
            <w:tcW w:w="2035" w:type="dxa"/>
            <w:tcBorders>
              <w:top w:val="single" w:sz="4" w:space="0" w:color="000000"/>
              <w:left w:val="single" w:sz="4" w:space="0" w:color="000000"/>
              <w:bottom w:val="single" w:sz="4" w:space="0" w:color="000000"/>
              <w:right w:val="single" w:sz="4" w:space="0" w:color="000000"/>
            </w:tcBorders>
          </w:tcPr>
          <w:p w14:paraId="692A99E5" w14:textId="77777777" w:rsidR="004606C1" w:rsidRPr="004606C1" w:rsidRDefault="004606C1" w:rsidP="004606C1">
            <w:pPr>
              <w:spacing w:after="0" w:line="240" w:lineRule="auto"/>
              <w:ind w:left="0" w:firstLine="0"/>
              <w:jc w:val="left"/>
              <w:rPr>
                <w:szCs w:val="24"/>
              </w:rPr>
            </w:pPr>
            <w:proofErr w:type="spellStart"/>
            <w:r w:rsidRPr="004606C1">
              <w:rPr>
                <w:szCs w:val="24"/>
              </w:rPr>
              <w:t>розчин</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інфузій</w:t>
            </w:r>
            <w:proofErr w:type="spellEnd"/>
            <w:r w:rsidRPr="004606C1">
              <w:rPr>
                <w:szCs w:val="24"/>
                <w:lang w:val="uk-UA"/>
              </w:rPr>
              <w:t xml:space="preserve"> </w:t>
            </w:r>
            <w:r w:rsidRPr="004606C1">
              <w:rPr>
                <w:szCs w:val="24"/>
              </w:rPr>
              <w:t>(</w:t>
            </w:r>
            <w:proofErr w:type="spellStart"/>
            <w:r w:rsidRPr="004606C1">
              <w:rPr>
                <w:szCs w:val="24"/>
              </w:rPr>
              <w:t>флакони</w:t>
            </w:r>
            <w:proofErr w:type="spellEnd"/>
            <w:r w:rsidRPr="004606C1">
              <w:rPr>
                <w:szCs w:val="24"/>
              </w:rPr>
              <w:t xml:space="preserve">, </w:t>
            </w:r>
            <w:proofErr w:type="spellStart"/>
            <w:r w:rsidRPr="004606C1">
              <w:rPr>
                <w:szCs w:val="24"/>
              </w:rPr>
              <w:t>контейнери</w:t>
            </w:r>
            <w:proofErr w:type="spellEnd"/>
            <w:r w:rsidRPr="004606C1">
              <w:rPr>
                <w:szCs w:val="24"/>
              </w:rPr>
              <w:t>)</w:t>
            </w:r>
          </w:p>
        </w:tc>
        <w:tc>
          <w:tcPr>
            <w:tcW w:w="1733" w:type="dxa"/>
            <w:tcBorders>
              <w:top w:val="single" w:sz="4" w:space="0" w:color="000000"/>
              <w:left w:val="single" w:sz="4" w:space="0" w:color="000000"/>
              <w:bottom w:val="single" w:sz="4" w:space="0" w:color="000000"/>
              <w:right w:val="single" w:sz="4" w:space="0" w:color="000000"/>
            </w:tcBorders>
          </w:tcPr>
          <w:p w14:paraId="225EDF21" w14:textId="77777777" w:rsidR="004606C1" w:rsidRPr="004606C1" w:rsidRDefault="004606C1" w:rsidP="004606C1">
            <w:pPr>
              <w:spacing w:after="0" w:line="240" w:lineRule="auto"/>
              <w:ind w:left="0" w:firstLine="0"/>
              <w:jc w:val="left"/>
              <w:rPr>
                <w:szCs w:val="24"/>
              </w:rPr>
            </w:pPr>
            <w:r w:rsidRPr="004606C1">
              <w:rPr>
                <w:szCs w:val="24"/>
              </w:rPr>
              <w:t xml:space="preserve">200 - 500 </w:t>
            </w:r>
            <w:proofErr w:type="spellStart"/>
            <w:r w:rsidRPr="004606C1">
              <w:rPr>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2CA2AEE9" w14:textId="77777777" w:rsidR="004606C1" w:rsidRPr="004606C1" w:rsidRDefault="004606C1" w:rsidP="004606C1">
            <w:pPr>
              <w:spacing w:after="0" w:line="240" w:lineRule="auto"/>
              <w:ind w:left="0" w:firstLine="0"/>
              <w:jc w:val="left"/>
              <w:rPr>
                <w:szCs w:val="24"/>
              </w:rPr>
            </w:pPr>
            <w:r w:rsidRPr="004606C1">
              <w:rPr>
                <w:szCs w:val="24"/>
                <w:lang w:val="uk-UA"/>
              </w:rPr>
              <w:t>3</w:t>
            </w:r>
            <w:r w:rsidRPr="004606C1">
              <w:rPr>
                <w:szCs w:val="24"/>
              </w:rPr>
              <w:t> 000</w:t>
            </w:r>
            <w:r w:rsidRPr="004606C1">
              <w:rPr>
                <w:szCs w:val="24"/>
                <w:lang w:val="uk-UA"/>
              </w:rPr>
              <w:t>/1500</w:t>
            </w:r>
            <w:r w:rsidRPr="004606C1">
              <w:rPr>
                <w:szCs w:val="24"/>
              </w:rPr>
              <w:t xml:space="preserve"> </w:t>
            </w:r>
          </w:p>
        </w:tc>
      </w:tr>
      <w:tr w:rsidR="004606C1" w:rsidRPr="004606C1" w14:paraId="307594C9"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075B3FE9" w14:textId="77777777" w:rsidR="004606C1" w:rsidRPr="004606C1" w:rsidRDefault="004606C1" w:rsidP="004606C1">
            <w:pPr>
              <w:spacing w:after="0" w:line="240" w:lineRule="auto"/>
              <w:ind w:left="0" w:firstLine="0"/>
              <w:jc w:val="left"/>
              <w:rPr>
                <w:szCs w:val="24"/>
              </w:rPr>
            </w:pPr>
            <w:r w:rsidRPr="004606C1">
              <w:rPr>
                <w:szCs w:val="24"/>
              </w:rPr>
              <w:t>B05CX01</w:t>
            </w:r>
          </w:p>
        </w:tc>
        <w:tc>
          <w:tcPr>
            <w:tcW w:w="2485" w:type="dxa"/>
            <w:tcBorders>
              <w:top w:val="single" w:sz="4" w:space="0" w:color="000000"/>
              <w:left w:val="single" w:sz="4" w:space="0" w:color="000000"/>
              <w:bottom w:val="single" w:sz="4" w:space="0" w:color="000000"/>
              <w:right w:val="single" w:sz="4" w:space="0" w:color="000000"/>
            </w:tcBorders>
          </w:tcPr>
          <w:p w14:paraId="52AF6F70" w14:textId="77777777" w:rsidR="004606C1" w:rsidRPr="004606C1" w:rsidRDefault="004606C1" w:rsidP="004606C1">
            <w:pPr>
              <w:spacing w:after="0" w:line="240" w:lineRule="auto"/>
              <w:ind w:left="0" w:firstLine="0"/>
              <w:jc w:val="left"/>
              <w:rPr>
                <w:szCs w:val="24"/>
              </w:rPr>
            </w:pPr>
            <w:r w:rsidRPr="004606C1">
              <w:rPr>
                <w:szCs w:val="24"/>
              </w:rPr>
              <w:t>glucose</w:t>
            </w:r>
          </w:p>
        </w:tc>
        <w:tc>
          <w:tcPr>
            <w:tcW w:w="2035" w:type="dxa"/>
            <w:tcBorders>
              <w:top w:val="single" w:sz="4" w:space="0" w:color="000000"/>
              <w:left w:val="single" w:sz="4" w:space="0" w:color="000000"/>
              <w:bottom w:val="single" w:sz="4" w:space="0" w:color="000000"/>
              <w:right w:val="single" w:sz="4" w:space="0" w:color="000000"/>
            </w:tcBorders>
          </w:tcPr>
          <w:p w14:paraId="2F52F275" w14:textId="77777777" w:rsidR="004606C1" w:rsidRPr="004606C1" w:rsidRDefault="004606C1" w:rsidP="004606C1">
            <w:pPr>
              <w:spacing w:after="0" w:line="240" w:lineRule="auto"/>
              <w:ind w:left="0" w:firstLine="0"/>
              <w:jc w:val="left"/>
              <w:rPr>
                <w:szCs w:val="24"/>
              </w:rPr>
            </w:pPr>
            <w:proofErr w:type="spellStart"/>
            <w:r w:rsidRPr="004606C1">
              <w:rPr>
                <w:szCs w:val="24"/>
              </w:rPr>
              <w:t>розчин</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інфузій</w:t>
            </w:r>
            <w:proofErr w:type="spellEnd"/>
            <w:r w:rsidRPr="004606C1">
              <w:rPr>
                <w:szCs w:val="24"/>
                <w:lang w:val="uk-UA"/>
              </w:rPr>
              <w:t xml:space="preserve"> </w:t>
            </w:r>
            <w:r w:rsidRPr="004606C1">
              <w:rPr>
                <w:szCs w:val="24"/>
              </w:rPr>
              <w:t>(</w:t>
            </w:r>
            <w:proofErr w:type="spellStart"/>
            <w:r w:rsidRPr="004606C1">
              <w:rPr>
                <w:szCs w:val="24"/>
              </w:rPr>
              <w:t>флакони</w:t>
            </w:r>
            <w:proofErr w:type="spellEnd"/>
            <w:r w:rsidRPr="004606C1">
              <w:rPr>
                <w:szCs w:val="24"/>
              </w:rPr>
              <w:t xml:space="preserve">, </w:t>
            </w:r>
            <w:proofErr w:type="spellStart"/>
            <w:r w:rsidRPr="004606C1">
              <w:rPr>
                <w:szCs w:val="24"/>
              </w:rPr>
              <w:t>контейнери</w:t>
            </w:r>
            <w:proofErr w:type="spellEnd"/>
            <w:r w:rsidRPr="004606C1">
              <w:rPr>
                <w:szCs w:val="24"/>
              </w:rPr>
              <w:t>)</w:t>
            </w:r>
          </w:p>
        </w:tc>
        <w:tc>
          <w:tcPr>
            <w:tcW w:w="1733" w:type="dxa"/>
            <w:tcBorders>
              <w:top w:val="single" w:sz="4" w:space="0" w:color="000000"/>
              <w:left w:val="single" w:sz="4" w:space="0" w:color="000000"/>
              <w:bottom w:val="single" w:sz="4" w:space="0" w:color="000000"/>
              <w:right w:val="single" w:sz="4" w:space="0" w:color="000000"/>
            </w:tcBorders>
          </w:tcPr>
          <w:p w14:paraId="1C2C3305" w14:textId="77777777" w:rsidR="004606C1" w:rsidRPr="004606C1" w:rsidRDefault="004606C1" w:rsidP="004606C1">
            <w:pPr>
              <w:spacing w:after="0" w:line="240" w:lineRule="auto"/>
              <w:ind w:left="0" w:firstLine="0"/>
              <w:jc w:val="left"/>
              <w:rPr>
                <w:szCs w:val="24"/>
              </w:rPr>
            </w:pPr>
            <w:r w:rsidRPr="004606C1">
              <w:rPr>
                <w:szCs w:val="24"/>
              </w:rPr>
              <w:t xml:space="preserve">200 - 500 </w:t>
            </w:r>
            <w:proofErr w:type="spellStart"/>
            <w:r w:rsidRPr="004606C1">
              <w:rPr>
                <w:szCs w:val="24"/>
              </w:rPr>
              <w:t>мл</w:t>
            </w:r>
            <w:proofErr w:type="spellEnd"/>
            <w:r w:rsidRPr="004606C1">
              <w:rPr>
                <w:szCs w:val="24"/>
              </w:rPr>
              <w:t xml:space="preserve">, </w:t>
            </w:r>
          </w:p>
          <w:p w14:paraId="66AE095A" w14:textId="77777777" w:rsidR="004606C1" w:rsidRPr="004606C1" w:rsidRDefault="004606C1" w:rsidP="004606C1">
            <w:pPr>
              <w:spacing w:after="0" w:line="240" w:lineRule="auto"/>
              <w:ind w:left="0" w:firstLine="0"/>
              <w:jc w:val="left"/>
              <w:rPr>
                <w:szCs w:val="24"/>
              </w:rPr>
            </w:pPr>
            <w:r w:rsidRPr="004606C1">
              <w:rPr>
                <w:szCs w:val="24"/>
              </w:rPr>
              <w:t>5% - 10%</w:t>
            </w:r>
          </w:p>
        </w:tc>
        <w:tc>
          <w:tcPr>
            <w:tcW w:w="1546" w:type="dxa"/>
            <w:tcBorders>
              <w:top w:val="single" w:sz="4" w:space="0" w:color="000000"/>
              <w:left w:val="single" w:sz="4" w:space="0" w:color="000000"/>
              <w:bottom w:val="single" w:sz="4" w:space="0" w:color="000000"/>
              <w:right w:val="single" w:sz="4" w:space="0" w:color="000000"/>
            </w:tcBorders>
          </w:tcPr>
          <w:p w14:paraId="3DA9A6ED" w14:textId="77777777" w:rsidR="004606C1" w:rsidRPr="004606C1" w:rsidRDefault="004606C1" w:rsidP="004606C1">
            <w:pPr>
              <w:spacing w:after="0" w:line="240" w:lineRule="auto"/>
              <w:ind w:left="0" w:firstLine="0"/>
              <w:jc w:val="left"/>
              <w:rPr>
                <w:szCs w:val="24"/>
              </w:rPr>
            </w:pPr>
            <w:r w:rsidRPr="004606C1">
              <w:rPr>
                <w:szCs w:val="24"/>
              </w:rPr>
              <w:t>1 000</w:t>
            </w:r>
            <w:r w:rsidRPr="004606C1">
              <w:rPr>
                <w:szCs w:val="24"/>
                <w:lang w:val="uk-UA"/>
              </w:rPr>
              <w:t>/500</w:t>
            </w:r>
            <w:r w:rsidRPr="004606C1">
              <w:rPr>
                <w:szCs w:val="24"/>
              </w:rPr>
              <w:t xml:space="preserve"> </w:t>
            </w:r>
          </w:p>
        </w:tc>
      </w:tr>
      <w:tr w:rsidR="004606C1" w:rsidRPr="004606C1" w14:paraId="71BD7EB9"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29D9AFD3" w14:textId="77777777" w:rsidR="004606C1" w:rsidRPr="004606C1" w:rsidRDefault="004606C1" w:rsidP="004606C1">
            <w:pPr>
              <w:spacing w:after="0" w:line="240" w:lineRule="auto"/>
              <w:ind w:left="0" w:firstLine="0"/>
              <w:jc w:val="left"/>
              <w:rPr>
                <w:szCs w:val="24"/>
                <w:lang w:val="uk-UA"/>
              </w:rPr>
            </w:pPr>
            <w:r w:rsidRPr="004606C1">
              <w:rPr>
                <w:szCs w:val="24"/>
              </w:rPr>
              <w:t>B05AA07</w:t>
            </w:r>
            <w:r w:rsidRPr="004606C1">
              <w:rPr>
                <w:szCs w:val="24"/>
                <w:lang w:val="uk-UA"/>
              </w:rPr>
              <w:t>/</w:t>
            </w:r>
            <w:r w:rsidRPr="004606C1">
              <w:rPr>
                <w:color w:val="auto"/>
                <w:szCs w:val="24"/>
              </w:rPr>
              <w:t xml:space="preserve"> </w:t>
            </w:r>
            <w:r w:rsidRPr="004606C1">
              <w:rPr>
                <w:szCs w:val="24"/>
              </w:rPr>
              <w:t xml:space="preserve">B05AA06 </w:t>
            </w:r>
            <w:r w:rsidRPr="004606C1">
              <w:rPr>
                <w:szCs w:val="24"/>
                <w:lang w:val="uk-UA"/>
              </w:rPr>
              <w:t>/</w:t>
            </w:r>
          </w:p>
        </w:tc>
        <w:tc>
          <w:tcPr>
            <w:tcW w:w="2485" w:type="dxa"/>
            <w:tcBorders>
              <w:top w:val="single" w:sz="4" w:space="0" w:color="000000"/>
              <w:left w:val="single" w:sz="4" w:space="0" w:color="000000"/>
              <w:bottom w:val="single" w:sz="4" w:space="0" w:color="000000"/>
              <w:right w:val="single" w:sz="4" w:space="0" w:color="000000"/>
            </w:tcBorders>
          </w:tcPr>
          <w:p w14:paraId="1F3AEC19" w14:textId="77777777" w:rsidR="004606C1" w:rsidRPr="004606C1" w:rsidRDefault="004606C1" w:rsidP="004606C1">
            <w:pPr>
              <w:spacing w:after="0" w:line="240" w:lineRule="auto"/>
              <w:ind w:left="0" w:firstLine="0"/>
              <w:jc w:val="left"/>
              <w:rPr>
                <w:szCs w:val="24"/>
                <w:lang w:val="uk-UA"/>
              </w:rPr>
            </w:pPr>
            <w:proofErr w:type="spellStart"/>
            <w:r w:rsidRPr="004606C1">
              <w:rPr>
                <w:szCs w:val="24"/>
              </w:rPr>
              <w:t>hydroxyethylstarch</w:t>
            </w:r>
            <w:proofErr w:type="spellEnd"/>
            <w:r w:rsidRPr="004606C1">
              <w:rPr>
                <w:szCs w:val="24"/>
                <w:lang w:val="uk-UA"/>
              </w:rPr>
              <w:t xml:space="preserve"> або</w:t>
            </w:r>
            <w:r w:rsidRPr="004606C1">
              <w:rPr>
                <w:color w:val="auto"/>
                <w:szCs w:val="24"/>
              </w:rPr>
              <w:t xml:space="preserve"> </w:t>
            </w:r>
            <w:proofErr w:type="spellStart"/>
            <w:r w:rsidRPr="004606C1">
              <w:rPr>
                <w:szCs w:val="24"/>
                <w:lang w:val="uk-UA"/>
              </w:rPr>
              <w:t>gelatin</w:t>
            </w:r>
            <w:proofErr w:type="spellEnd"/>
            <w:r w:rsidRPr="004606C1">
              <w:rPr>
                <w:szCs w:val="24"/>
                <w:lang w:val="uk-UA"/>
              </w:rPr>
              <w:t xml:space="preserve"> </w:t>
            </w:r>
            <w:proofErr w:type="spellStart"/>
            <w:r w:rsidRPr="004606C1">
              <w:rPr>
                <w:szCs w:val="24"/>
                <w:lang w:val="uk-UA"/>
              </w:rPr>
              <w:t>agents</w:t>
            </w:r>
            <w:proofErr w:type="spellEnd"/>
            <w:r w:rsidRPr="004606C1">
              <w:rPr>
                <w:szCs w:val="24"/>
                <w:lang w:val="uk-UA"/>
              </w:rPr>
              <w:t>,</w:t>
            </w:r>
          </w:p>
        </w:tc>
        <w:tc>
          <w:tcPr>
            <w:tcW w:w="2035" w:type="dxa"/>
            <w:tcBorders>
              <w:top w:val="single" w:sz="4" w:space="0" w:color="000000"/>
              <w:left w:val="single" w:sz="4" w:space="0" w:color="000000"/>
              <w:bottom w:val="single" w:sz="4" w:space="0" w:color="000000"/>
              <w:right w:val="single" w:sz="4" w:space="0" w:color="000000"/>
            </w:tcBorders>
          </w:tcPr>
          <w:p w14:paraId="328048A2" w14:textId="77777777" w:rsidR="004606C1" w:rsidRPr="004606C1" w:rsidRDefault="004606C1" w:rsidP="004606C1">
            <w:pPr>
              <w:spacing w:after="0" w:line="240" w:lineRule="auto"/>
              <w:ind w:left="0" w:firstLine="0"/>
              <w:jc w:val="left"/>
              <w:rPr>
                <w:szCs w:val="24"/>
              </w:rPr>
            </w:pPr>
            <w:proofErr w:type="spellStart"/>
            <w:r w:rsidRPr="004606C1">
              <w:rPr>
                <w:szCs w:val="24"/>
              </w:rPr>
              <w:t>розчин</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proofErr w:type="gramStart"/>
            <w:r w:rsidRPr="004606C1">
              <w:rPr>
                <w:szCs w:val="24"/>
              </w:rPr>
              <w:t>інфузій</w:t>
            </w:r>
            <w:proofErr w:type="spellEnd"/>
            <w:r w:rsidRPr="004606C1">
              <w:rPr>
                <w:szCs w:val="24"/>
              </w:rPr>
              <w:t>(</w:t>
            </w:r>
            <w:proofErr w:type="spellStart"/>
            <w:proofErr w:type="gramEnd"/>
            <w:r w:rsidRPr="004606C1">
              <w:rPr>
                <w:szCs w:val="24"/>
              </w:rPr>
              <w:t>флакони</w:t>
            </w:r>
            <w:proofErr w:type="spellEnd"/>
            <w:r w:rsidRPr="004606C1">
              <w:rPr>
                <w:szCs w:val="24"/>
              </w:rPr>
              <w:t xml:space="preserve">, </w:t>
            </w:r>
            <w:proofErr w:type="spellStart"/>
            <w:r w:rsidRPr="004606C1">
              <w:rPr>
                <w:szCs w:val="24"/>
              </w:rPr>
              <w:t>контейнери</w:t>
            </w:r>
            <w:proofErr w:type="spellEnd"/>
            <w:r w:rsidRPr="004606C1">
              <w:rPr>
                <w:szCs w:val="24"/>
              </w:rPr>
              <w:t>)</w:t>
            </w:r>
          </w:p>
        </w:tc>
        <w:tc>
          <w:tcPr>
            <w:tcW w:w="1733" w:type="dxa"/>
            <w:tcBorders>
              <w:top w:val="single" w:sz="4" w:space="0" w:color="000000"/>
              <w:left w:val="single" w:sz="4" w:space="0" w:color="000000"/>
              <w:bottom w:val="single" w:sz="4" w:space="0" w:color="000000"/>
              <w:right w:val="single" w:sz="4" w:space="0" w:color="000000"/>
            </w:tcBorders>
          </w:tcPr>
          <w:p w14:paraId="7E6F489D" w14:textId="77777777" w:rsidR="004606C1" w:rsidRPr="004606C1" w:rsidRDefault="004606C1" w:rsidP="004606C1">
            <w:pPr>
              <w:spacing w:after="0" w:line="240" w:lineRule="auto"/>
              <w:ind w:left="0" w:firstLine="0"/>
              <w:jc w:val="left"/>
              <w:rPr>
                <w:szCs w:val="24"/>
              </w:rPr>
            </w:pPr>
            <w:r w:rsidRPr="004606C1">
              <w:rPr>
                <w:szCs w:val="24"/>
              </w:rPr>
              <w:t xml:space="preserve">200 - 500 </w:t>
            </w:r>
            <w:proofErr w:type="spellStart"/>
            <w:r w:rsidRPr="004606C1">
              <w:rPr>
                <w:szCs w:val="24"/>
              </w:rPr>
              <w:t>мл</w:t>
            </w:r>
            <w:proofErr w:type="spellEnd"/>
            <w:r w:rsidRPr="004606C1">
              <w:rPr>
                <w:szCs w:val="24"/>
              </w:rPr>
              <w:t xml:space="preserve">, </w:t>
            </w:r>
          </w:p>
          <w:p w14:paraId="0E41A01B" w14:textId="77777777" w:rsidR="004606C1" w:rsidRPr="004606C1" w:rsidRDefault="004606C1" w:rsidP="004606C1">
            <w:pPr>
              <w:spacing w:after="0" w:line="240" w:lineRule="auto"/>
              <w:ind w:left="0" w:firstLine="0"/>
              <w:jc w:val="left"/>
              <w:rPr>
                <w:szCs w:val="24"/>
                <w:lang w:val="uk-UA"/>
              </w:rPr>
            </w:pPr>
            <w:r w:rsidRPr="004606C1">
              <w:rPr>
                <w:szCs w:val="24"/>
                <w:lang w:val="uk-UA"/>
              </w:rPr>
              <w:t>6</w:t>
            </w:r>
            <w:r w:rsidRPr="004606C1">
              <w:rPr>
                <w:szCs w:val="24"/>
              </w:rPr>
              <w:t>% - 10%</w:t>
            </w:r>
          </w:p>
        </w:tc>
        <w:tc>
          <w:tcPr>
            <w:tcW w:w="1546" w:type="dxa"/>
            <w:tcBorders>
              <w:top w:val="single" w:sz="4" w:space="0" w:color="000000"/>
              <w:left w:val="single" w:sz="4" w:space="0" w:color="000000"/>
              <w:bottom w:val="single" w:sz="4" w:space="0" w:color="000000"/>
              <w:right w:val="single" w:sz="4" w:space="0" w:color="000000"/>
            </w:tcBorders>
          </w:tcPr>
          <w:p w14:paraId="06A7E309" w14:textId="77777777" w:rsidR="004606C1" w:rsidRPr="004606C1" w:rsidRDefault="004606C1" w:rsidP="004606C1">
            <w:pPr>
              <w:spacing w:after="0" w:line="240" w:lineRule="auto"/>
              <w:ind w:left="0" w:firstLine="0"/>
              <w:jc w:val="left"/>
              <w:rPr>
                <w:szCs w:val="24"/>
                <w:lang w:val="uk-UA"/>
              </w:rPr>
            </w:pPr>
            <w:r w:rsidRPr="004606C1">
              <w:rPr>
                <w:szCs w:val="24"/>
                <w:lang w:val="uk-UA"/>
              </w:rPr>
              <w:t>100/20</w:t>
            </w:r>
          </w:p>
        </w:tc>
      </w:tr>
      <w:tr w:rsidR="004606C1" w:rsidRPr="004606C1" w14:paraId="38CDA2EB"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0DB370BA" w14:textId="77777777" w:rsidR="004606C1" w:rsidRPr="004606C1" w:rsidRDefault="004606C1" w:rsidP="004606C1">
            <w:pPr>
              <w:spacing w:after="0" w:line="240" w:lineRule="auto"/>
              <w:ind w:left="0" w:firstLine="0"/>
              <w:jc w:val="left"/>
              <w:rPr>
                <w:szCs w:val="24"/>
              </w:rPr>
            </w:pPr>
            <w:r w:rsidRPr="004606C1">
              <w:rPr>
                <w:color w:val="auto"/>
                <w:szCs w:val="24"/>
              </w:rPr>
              <w:t>B05AA01</w:t>
            </w:r>
          </w:p>
        </w:tc>
        <w:tc>
          <w:tcPr>
            <w:tcW w:w="2485" w:type="dxa"/>
            <w:tcBorders>
              <w:top w:val="single" w:sz="4" w:space="0" w:color="000000"/>
              <w:left w:val="single" w:sz="4" w:space="0" w:color="000000"/>
              <w:bottom w:val="single" w:sz="4" w:space="0" w:color="000000"/>
              <w:right w:val="single" w:sz="4" w:space="0" w:color="000000"/>
            </w:tcBorders>
          </w:tcPr>
          <w:p w14:paraId="37F84A3D" w14:textId="77777777" w:rsidR="004606C1" w:rsidRPr="004606C1" w:rsidRDefault="004606C1" w:rsidP="004606C1">
            <w:pPr>
              <w:spacing w:after="0" w:line="240" w:lineRule="auto"/>
              <w:ind w:left="0" w:firstLine="0"/>
              <w:jc w:val="left"/>
              <w:rPr>
                <w:szCs w:val="24"/>
              </w:rPr>
            </w:pPr>
            <w:r w:rsidRPr="004606C1">
              <w:rPr>
                <w:color w:val="auto"/>
                <w:szCs w:val="24"/>
              </w:rPr>
              <w:t>albumin</w:t>
            </w:r>
          </w:p>
        </w:tc>
        <w:tc>
          <w:tcPr>
            <w:tcW w:w="2035" w:type="dxa"/>
            <w:tcBorders>
              <w:top w:val="single" w:sz="4" w:space="0" w:color="000000"/>
              <w:left w:val="single" w:sz="4" w:space="0" w:color="000000"/>
              <w:bottom w:val="single" w:sz="4" w:space="0" w:color="000000"/>
              <w:right w:val="single" w:sz="4" w:space="0" w:color="000000"/>
            </w:tcBorders>
          </w:tcPr>
          <w:p w14:paraId="4B44E89E"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флакони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2D9CC2CD" w14:textId="77777777" w:rsidR="004606C1" w:rsidRPr="004606C1" w:rsidRDefault="004606C1" w:rsidP="004606C1">
            <w:pPr>
              <w:spacing w:after="0" w:line="240" w:lineRule="auto"/>
              <w:ind w:left="0" w:firstLine="0"/>
              <w:jc w:val="left"/>
              <w:rPr>
                <w:szCs w:val="24"/>
              </w:rPr>
            </w:pPr>
            <w:r w:rsidRPr="004606C1">
              <w:rPr>
                <w:color w:val="auto"/>
                <w:szCs w:val="24"/>
                <w:lang w:val="uk-UA"/>
              </w:rPr>
              <w:t>10-2</w:t>
            </w:r>
            <w:r w:rsidRPr="004606C1">
              <w:rPr>
                <w:color w:val="auto"/>
                <w:szCs w:val="24"/>
              </w:rPr>
              <w:t xml:space="preserve">5%, </w:t>
            </w:r>
            <w:r w:rsidRPr="004606C1">
              <w:rPr>
                <w:color w:val="auto"/>
                <w:szCs w:val="24"/>
                <w:lang w:val="uk-UA"/>
              </w:rPr>
              <w:t>50-</w:t>
            </w:r>
            <w:r w:rsidRPr="004606C1">
              <w:rPr>
                <w:color w:val="auto"/>
                <w:szCs w:val="24"/>
              </w:rPr>
              <w:t xml:space="preserve">100 </w:t>
            </w:r>
            <w:proofErr w:type="spellStart"/>
            <w:r w:rsidRPr="004606C1">
              <w:rPr>
                <w:color w:val="auto"/>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71E9FE4C" w14:textId="77777777" w:rsidR="004606C1" w:rsidRPr="004606C1" w:rsidRDefault="004606C1" w:rsidP="004606C1">
            <w:pPr>
              <w:spacing w:after="0" w:line="240" w:lineRule="auto"/>
              <w:ind w:left="0" w:firstLine="0"/>
              <w:jc w:val="left"/>
              <w:rPr>
                <w:szCs w:val="24"/>
                <w:lang w:val="uk-UA"/>
              </w:rPr>
            </w:pPr>
            <w:r w:rsidRPr="004606C1">
              <w:rPr>
                <w:color w:val="auto"/>
                <w:szCs w:val="24"/>
                <w:lang w:val="uk-UA"/>
              </w:rPr>
              <w:t>20/10</w:t>
            </w:r>
          </w:p>
        </w:tc>
      </w:tr>
      <w:tr w:rsidR="004606C1" w:rsidRPr="004606C1" w14:paraId="6692431D"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center"/>
          </w:tcPr>
          <w:p w14:paraId="43EFEE35" w14:textId="77777777" w:rsidR="004606C1" w:rsidRPr="004606C1" w:rsidRDefault="004606C1" w:rsidP="004606C1">
            <w:pPr>
              <w:spacing w:after="0" w:line="240" w:lineRule="auto"/>
              <w:ind w:left="0" w:firstLine="0"/>
              <w:jc w:val="left"/>
              <w:rPr>
                <w:szCs w:val="24"/>
                <w:lang w:val="uk-UA"/>
              </w:rPr>
            </w:pPr>
            <w:proofErr w:type="spellStart"/>
            <w:r w:rsidRPr="004606C1">
              <w:rPr>
                <w:szCs w:val="24"/>
              </w:rPr>
              <w:t>Лікарські</w:t>
            </w:r>
            <w:proofErr w:type="spellEnd"/>
            <w:r w:rsidRPr="004606C1">
              <w:rPr>
                <w:szCs w:val="24"/>
              </w:rPr>
              <w:t xml:space="preserve"> </w:t>
            </w:r>
            <w:proofErr w:type="spellStart"/>
            <w:r w:rsidRPr="004606C1">
              <w:rPr>
                <w:szCs w:val="24"/>
              </w:rPr>
              <w:t>засоби</w:t>
            </w:r>
            <w:proofErr w:type="spellEnd"/>
            <w:r w:rsidRPr="004606C1">
              <w:rPr>
                <w:szCs w:val="24"/>
              </w:rPr>
              <w:t xml:space="preserve">, </w:t>
            </w:r>
            <w:proofErr w:type="spellStart"/>
            <w:r w:rsidRPr="004606C1">
              <w:rPr>
                <w:szCs w:val="24"/>
              </w:rPr>
              <w:t>що</w:t>
            </w:r>
            <w:proofErr w:type="spellEnd"/>
            <w:r w:rsidRPr="004606C1">
              <w:rPr>
                <w:szCs w:val="24"/>
              </w:rPr>
              <w:t xml:space="preserve"> </w:t>
            </w:r>
            <w:proofErr w:type="spellStart"/>
            <w:r w:rsidRPr="004606C1">
              <w:rPr>
                <w:szCs w:val="24"/>
              </w:rPr>
              <w:t>застосовуються</w:t>
            </w:r>
            <w:proofErr w:type="spellEnd"/>
            <w:r w:rsidRPr="004606C1">
              <w:rPr>
                <w:szCs w:val="24"/>
              </w:rPr>
              <w:t xml:space="preserve"> </w:t>
            </w:r>
            <w:proofErr w:type="spellStart"/>
            <w:r w:rsidRPr="004606C1">
              <w:rPr>
                <w:szCs w:val="24"/>
              </w:rPr>
              <w:t>при</w:t>
            </w:r>
            <w:proofErr w:type="spellEnd"/>
            <w:r w:rsidRPr="004606C1">
              <w:rPr>
                <w:szCs w:val="24"/>
              </w:rPr>
              <w:t xml:space="preserve"> </w:t>
            </w:r>
            <w:proofErr w:type="spellStart"/>
            <w:r w:rsidRPr="004606C1">
              <w:rPr>
                <w:szCs w:val="24"/>
              </w:rPr>
              <w:t>наданні</w:t>
            </w:r>
            <w:proofErr w:type="spellEnd"/>
            <w:r w:rsidRPr="004606C1">
              <w:rPr>
                <w:szCs w:val="24"/>
              </w:rPr>
              <w:t xml:space="preserve"> </w:t>
            </w:r>
            <w:proofErr w:type="spellStart"/>
            <w:r w:rsidRPr="004606C1">
              <w:rPr>
                <w:szCs w:val="24"/>
              </w:rPr>
              <w:t>екстреної</w:t>
            </w:r>
            <w:proofErr w:type="spellEnd"/>
            <w:r w:rsidRPr="004606C1">
              <w:rPr>
                <w:szCs w:val="24"/>
              </w:rPr>
              <w:t xml:space="preserve"> (</w:t>
            </w:r>
            <w:proofErr w:type="spellStart"/>
            <w:r w:rsidRPr="004606C1">
              <w:rPr>
                <w:szCs w:val="24"/>
              </w:rPr>
              <w:t>невідкладної</w:t>
            </w:r>
            <w:proofErr w:type="spellEnd"/>
            <w:r w:rsidRPr="004606C1">
              <w:rPr>
                <w:szCs w:val="24"/>
              </w:rPr>
              <w:t xml:space="preserve">) </w:t>
            </w:r>
            <w:proofErr w:type="spellStart"/>
            <w:r w:rsidRPr="004606C1">
              <w:rPr>
                <w:szCs w:val="24"/>
              </w:rPr>
              <w:t>медичної</w:t>
            </w:r>
            <w:proofErr w:type="spellEnd"/>
            <w:r w:rsidRPr="004606C1">
              <w:rPr>
                <w:szCs w:val="24"/>
              </w:rPr>
              <w:t xml:space="preserve"> </w:t>
            </w:r>
            <w:proofErr w:type="spellStart"/>
            <w:r w:rsidRPr="004606C1">
              <w:rPr>
                <w:szCs w:val="24"/>
              </w:rPr>
              <w:t>допомоги</w:t>
            </w:r>
            <w:proofErr w:type="spellEnd"/>
          </w:p>
        </w:tc>
      </w:tr>
      <w:tr w:rsidR="004606C1" w:rsidRPr="004606C1" w14:paraId="7519A00E"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1425A3E7" w14:textId="77777777" w:rsidR="004606C1" w:rsidRPr="004606C1" w:rsidRDefault="004606C1" w:rsidP="004606C1">
            <w:pPr>
              <w:spacing w:after="0" w:line="240" w:lineRule="auto"/>
              <w:ind w:left="0" w:firstLine="0"/>
              <w:jc w:val="left"/>
              <w:rPr>
                <w:szCs w:val="24"/>
              </w:rPr>
            </w:pPr>
            <w:r w:rsidRPr="004606C1">
              <w:rPr>
                <w:szCs w:val="24"/>
              </w:rPr>
              <w:t>A03BA01</w:t>
            </w:r>
          </w:p>
        </w:tc>
        <w:tc>
          <w:tcPr>
            <w:tcW w:w="2485" w:type="dxa"/>
            <w:tcBorders>
              <w:top w:val="single" w:sz="4" w:space="0" w:color="000000"/>
              <w:left w:val="single" w:sz="4" w:space="0" w:color="000000"/>
              <w:bottom w:val="single" w:sz="4" w:space="0" w:color="000000"/>
              <w:right w:val="single" w:sz="4" w:space="0" w:color="000000"/>
            </w:tcBorders>
          </w:tcPr>
          <w:p w14:paraId="030D8BC5" w14:textId="77777777" w:rsidR="004606C1" w:rsidRPr="004606C1" w:rsidRDefault="004606C1" w:rsidP="004606C1">
            <w:pPr>
              <w:spacing w:after="0" w:line="240" w:lineRule="auto"/>
              <w:ind w:left="0" w:firstLine="0"/>
              <w:jc w:val="left"/>
              <w:rPr>
                <w:szCs w:val="24"/>
              </w:rPr>
            </w:pPr>
            <w:r w:rsidRPr="004606C1">
              <w:rPr>
                <w:szCs w:val="24"/>
              </w:rPr>
              <w:t xml:space="preserve">atropine </w:t>
            </w:r>
          </w:p>
        </w:tc>
        <w:tc>
          <w:tcPr>
            <w:tcW w:w="2035" w:type="dxa"/>
            <w:tcBorders>
              <w:top w:val="single" w:sz="4" w:space="0" w:color="000000"/>
              <w:left w:val="single" w:sz="4" w:space="0" w:color="000000"/>
              <w:bottom w:val="single" w:sz="4" w:space="0" w:color="000000"/>
              <w:right w:val="single" w:sz="4" w:space="0" w:color="000000"/>
            </w:tcBorders>
          </w:tcPr>
          <w:p w14:paraId="39B7B68B" w14:textId="77777777" w:rsidR="004606C1" w:rsidRPr="004606C1" w:rsidRDefault="004606C1" w:rsidP="004606C1">
            <w:pPr>
              <w:spacing w:after="0" w:line="240" w:lineRule="auto"/>
              <w:ind w:left="0" w:firstLine="0"/>
              <w:jc w:val="left"/>
              <w:rPr>
                <w:szCs w:val="24"/>
              </w:rPr>
            </w:pPr>
            <w:proofErr w:type="spellStart"/>
            <w:r w:rsidRPr="004606C1">
              <w:rPr>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57E2D241" w14:textId="77777777" w:rsidR="004606C1" w:rsidRPr="004606C1" w:rsidRDefault="004606C1" w:rsidP="004606C1">
            <w:pPr>
              <w:spacing w:after="0" w:line="240" w:lineRule="auto"/>
              <w:ind w:left="0" w:firstLine="0"/>
              <w:jc w:val="left"/>
              <w:rPr>
                <w:szCs w:val="24"/>
              </w:rPr>
            </w:pPr>
            <w:r w:rsidRPr="004606C1">
              <w:rPr>
                <w:szCs w:val="24"/>
              </w:rPr>
              <w:t xml:space="preserve">1 </w:t>
            </w:r>
            <w:proofErr w:type="spellStart"/>
            <w:r w:rsidRPr="004606C1">
              <w:rPr>
                <w:szCs w:val="24"/>
              </w:rPr>
              <w:t>мг</w:t>
            </w:r>
            <w:proofErr w:type="spellEnd"/>
            <w:r w:rsidRPr="004606C1">
              <w:rPr>
                <w:szCs w:val="24"/>
              </w:rPr>
              <w:t>/</w:t>
            </w:r>
            <w:proofErr w:type="spellStart"/>
            <w:r w:rsidRPr="004606C1">
              <w:rPr>
                <w:szCs w:val="24"/>
              </w:rPr>
              <w:t>мл</w:t>
            </w:r>
            <w:proofErr w:type="spellEnd"/>
            <w:r w:rsidRPr="004606C1">
              <w:rPr>
                <w:szCs w:val="24"/>
              </w:rPr>
              <w:t xml:space="preserve">, 1 </w:t>
            </w:r>
            <w:proofErr w:type="spellStart"/>
            <w:r w:rsidRPr="004606C1">
              <w:rPr>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33A8FDB4" w14:textId="77777777" w:rsidR="004606C1" w:rsidRPr="004606C1" w:rsidRDefault="004606C1" w:rsidP="004606C1">
            <w:pPr>
              <w:spacing w:after="0" w:line="240" w:lineRule="auto"/>
              <w:ind w:left="0" w:firstLine="0"/>
              <w:jc w:val="left"/>
              <w:rPr>
                <w:szCs w:val="24"/>
              </w:rPr>
            </w:pPr>
            <w:r w:rsidRPr="004606C1">
              <w:rPr>
                <w:szCs w:val="24"/>
              </w:rPr>
              <w:t>500</w:t>
            </w:r>
            <w:r w:rsidRPr="004606C1">
              <w:rPr>
                <w:szCs w:val="24"/>
                <w:lang w:val="uk-UA"/>
              </w:rPr>
              <w:t>/200</w:t>
            </w:r>
            <w:r w:rsidRPr="004606C1">
              <w:rPr>
                <w:szCs w:val="24"/>
              </w:rPr>
              <w:t xml:space="preserve"> </w:t>
            </w:r>
          </w:p>
        </w:tc>
      </w:tr>
      <w:tr w:rsidR="004606C1" w:rsidRPr="004606C1" w14:paraId="1D011EE0"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731E25BB" w14:textId="77777777" w:rsidR="004606C1" w:rsidRPr="004606C1" w:rsidRDefault="004606C1" w:rsidP="004606C1">
            <w:pPr>
              <w:spacing w:after="0" w:line="240" w:lineRule="auto"/>
              <w:ind w:left="0" w:firstLine="0"/>
              <w:jc w:val="left"/>
              <w:rPr>
                <w:szCs w:val="24"/>
              </w:rPr>
            </w:pPr>
            <w:r w:rsidRPr="004606C1">
              <w:rPr>
                <w:szCs w:val="24"/>
              </w:rPr>
              <w:t>C01CA04</w:t>
            </w:r>
          </w:p>
        </w:tc>
        <w:tc>
          <w:tcPr>
            <w:tcW w:w="2485" w:type="dxa"/>
            <w:tcBorders>
              <w:top w:val="single" w:sz="4" w:space="0" w:color="000000"/>
              <w:left w:val="single" w:sz="4" w:space="0" w:color="000000"/>
              <w:bottom w:val="single" w:sz="4" w:space="0" w:color="000000"/>
              <w:right w:val="single" w:sz="4" w:space="0" w:color="000000"/>
            </w:tcBorders>
          </w:tcPr>
          <w:p w14:paraId="669A5F75" w14:textId="77777777" w:rsidR="004606C1" w:rsidRPr="004606C1" w:rsidRDefault="004606C1" w:rsidP="004606C1">
            <w:pPr>
              <w:spacing w:after="0" w:line="240" w:lineRule="auto"/>
              <w:ind w:left="0" w:firstLine="0"/>
              <w:jc w:val="left"/>
              <w:rPr>
                <w:szCs w:val="24"/>
              </w:rPr>
            </w:pPr>
            <w:r w:rsidRPr="004606C1">
              <w:rPr>
                <w:szCs w:val="24"/>
              </w:rPr>
              <w:t>dopamine</w:t>
            </w:r>
          </w:p>
        </w:tc>
        <w:tc>
          <w:tcPr>
            <w:tcW w:w="2035" w:type="dxa"/>
            <w:tcBorders>
              <w:top w:val="single" w:sz="4" w:space="0" w:color="000000"/>
              <w:left w:val="single" w:sz="4" w:space="0" w:color="000000"/>
              <w:bottom w:val="single" w:sz="4" w:space="0" w:color="000000"/>
              <w:right w:val="single" w:sz="4" w:space="0" w:color="000000"/>
            </w:tcBorders>
          </w:tcPr>
          <w:p w14:paraId="4B4CF454" w14:textId="77777777" w:rsidR="004606C1" w:rsidRPr="004606C1" w:rsidRDefault="004606C1" w:rsidP="004606C1">
            <w:pPr>
              <w:spacing w:after="0" w:line="240" w:lineRule="auto"/>
              <w:ind w:left="0" w:firstLine="0"/>
              <w:jc w:val="left"/>
              <w:rPr>
                <w:szCs w:val="24"/>
              </w:rPr>
            </w:pPr>
            <w:proofErr w:type="spellStart"/>
            <w:r w:rsidRPr="004606C1">
              <w:rPr>
                <w:szCs w:val="24"/>
              </w:rPr>
              <w:t>ампули</w:t>
            </w:r>
            <w:proofErr w:type="spellEnd"/>
            <w:r w:rsidRPr="004606C1">
              <w:rPr>
                <w:szCs w:val="24"/>
                <w:lang w:val="uk-UA"/>
              </w:rPr>
              <w:t>,</w:t>
            </w:r>
            <w:r w:rsidRPr="004606C1">
              <w:rPr>
                <w:color w:val="auto"/>
                <w:szCs w:val="24"/>
              </w:rPr>
              <w:t xml:space="preserve"> </w:t>
            </w:r>
            <w:proofErr w:type="spellStart"/>
            <w:r w:rsidRPr="004606C1">
              <w:rPr>
                <w:szCs w:val="24"/>
              </w:rPr>
              <w:t>концентрат</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розчину</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інфузій</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624618C6" w14:textId="77777777" w:rsidR="004606C1" w:rsidRPr="004606C1" w:rsidRDefault="004606C1" w:rsidP="004606C1">
            <w:pPr>
              <w:spacing w:after="0" w:line="240" w:lineRule="auto"/>
              <w:ind w:left="0" w:firstLine="0"/>
              <w:jc w:val="left"/>
              <w:rPr>
                <w:szCs w:val="24"/>
                <w:lang w:val="uk-UA"/>
              </w:rPr>
            </w:pPr>
            <w:r w:rsidRPr="004606C1">
              <w:rPr>
                <w:szCs w:val="24"/>
                <w:lang w:val="uk-UA"/>
              </w:rPr>
              <w:t>5</w:t>
            </w:r>
            <w:r w:rsidRPr="004606C1">
              <w:rPr>
                <w:szCs w:val="24"/>
              </w:rPr>
              <w:t xml:space="preserve"> </w:t>
            </w:r>
            <w:proofErr w:type="spellStart"/>
            <w:r w:rsidRPr="004606C1">
              <w:rPr>
                <w:szCs w:val="24"/>
              </w:rPr>
              <w:t>мг</w:t>
            </w:r>
            <w:proofErr w:type="spellEnd"/>
            <w:r w:rsidRPr="004606C1">
              <w:rPr>
                <w:szCs w:val="24"/>
                <w:lang w:val="uk-UA"/>
              </w:rPr>
              <w:t>/мл; 40мг/мл – 5мл</w:t>
            </w:r>
          </w:p>
        </w:tc>
        <w:tc>
          <w:tcPr>
            <w:tcW w:w="1546" w:type="dxa"/>
            <w:tcBorders>
              <w:top w:val="single" w:sz="4" w:space="0" w:color="000000"/>
              <w:left w:val="single" w:sz="4" w:space="0" w:color="000000"/>
              <w:bottom w:val="single" w:sz="4" w:space="0" w:color="000000"/>
              <w:right w:val="single" w:sz="4" w:space="0" w:color="000000"/>
            </w:tcBorders>
          </w:tcPr>
          <w:p w14:paraId="3631511A" w14:textId="77777777" w:rsidR="004606C1" w:rsidRPr="004606C1" w:rsidRDefault="004606C1" w:rsidP="004606C1">
            <w:pPr>
              <w:spacing w:after="0" w:line="240" w:lineRule="auto"/>
              <w:ind w:left="0" w:firstLine="0"/>
              <w:jc w:val="left"/>
              <w:rPr>
                <w:szCs w:val="24"/>
              </w:rPr>
            </w:pPr>
            <w:r w:rsidRPr="004606C1">
              <w:rPr>
                <w:szCs w:val="24"/>
              </w:rPr>
              <w:t>250</w:t>
            </w:r>
            <w:r w:rsidRPr="004606C1">
              <w:rPr>
                <w:szCs w:val="24"/>
                <w:lang w:val="uk-UA"/>
              </w:rPr>
              <w:t>/200</w:t>
            </w:r>
            <w:r w:rsidRPr="004606C1">
              <w:rPr>
                <w:szCs w:val="24"/>
              </w:rPr>
              <w:t xml:space="preserve"> </w:t>
            </w:r>
          </w:p>
        </w:tc>
      </w:tr>
      <w:tr w:rsidR="004606C1" w:rsidRPr="004606C1" w14:paraId="713D6D28"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4F0A3557" w14:textId="77777777" w:rsidR="004606C1" w:rsidRPr="004606C1" w:rsidRDefault="004606C1" w:rsidP="004606C1">
            <w:pPr>
              <w:spacing w:after="0" w:line="240" w:lineRule="auto"/>
              <w:ind w:left="0" w:firstLine="0"/>
              <w:jc w:val="left"/>
              <w:rPr>
                <w:szCs w:val="24"/>
              </w:rPr>
            </w:pPr>
            <w:r w:rsidRPr="004606C1">
              <w:rPr>
                <w:szCs w:val="24"/>
              </w:rPr>
              <w:t>C01CA24</w:t>
            </w:r>
          </w:p>
        </w:tc>
        <w:tc>
          <w:tcPr>
            <w:tcW w:w="2485" w:type="dxa"/>
            <w:tcBorders>
              <w:top w:val="single" w:sz="4" w:space="0" w:color="000000"/>
              <w:left w:val="single" w:sz="4" w:space="0" w:color="000000"/>
              <w:bottom w:val="single" w:sz="4" w:space="0" w:color="000000"/>
              <w:right w:val="single" w:sz="4" w:space="0" w:color="000000"/>
            </w:tcBorders>
          </w:tcPr>
          <w:p w14:paraId="55AD2CC3" w14:textId="77777777" w:rsidR="004606C1" w:rsidRPr="004606C1" w:rsidRDefault="004606C1" w:rsidP="004606C1">
            <w:pPr>
              <w:spacing w:after="0" w:line="240" w:lineRule="auto"/>
              <w:ind w:left="0" w:firstLine="0"/>
              <w:jc w:val="left"/>
              <w:rPr>
                <w:szCs w:val="24"/>
              </w:rPr>
            </w:pPr>
            <w:r w:rsidRPr="004606C1">
              <w:rPr>
                <w:szCs w:val="24"/>
              </w:rPr>
              <w:t xml:space="preserve">epinephrine </w:t>
            </w:r>
          </w:p>
        </w:tc>
        <w:tc>
          <w:tcPr>
            <w:tcW w:w="2035" w:type="dxa"/>
            <w:tcBorders>
              <w:top w:val="single" w:sz="4" w:space="0" w:color="000000"/>
              <w:left w:val="single" w:sz="4" w:space="0" w:color="000000"/>
              <w:bottom w:val="single" w:sz="4" w:space="0" w:color="000000"/>
              <w:right w:val="single" w:sz="4" w:space="0" w:color="000000"/>
            </w:tcBorders>
          </w:tcPr>
          <w:p w14:paraId="6F9B0CBA" w14:textId="77777777" w:rsidR="004606C1" w:rsidRPr="004606C1" w:rsidRDefault="004606C1" w:rsidP="004606C1">
            <w:pPr>
              <w:spacing w:after="0" w:line="240" w:lineRule="auto"/>
              <w:ind w:left="0" w:firstLine="0"/>
              <w:jc w:val="left"/>
              <w:rPr>
                <w:szCs w:val="24"/>
                <w:lang w:val="uk-UA"/>
              </w:rPr>
            </w:pPr>
            <w:proofErr w:type="spellStart"/>
            <w:r w:rsidRPr="004606C1">
              <w:rPr>
                <w:szCs w:val="24"/>
              </w:rPr>
              <w:t>ампули</w:t>
            </w:r>
            <w:proofErr w:type="spellEnd"/>
            <w:r w:rsidRPr="004606C1">
              <w:rPr>
                <w:szCs w:val="24"/>
                <w:lang w:val="uk-UA"/>
              </w:rPr>
              <w:t>, розчин для ін'єкцій</w:t>
            </w:r>
          </w:p>
        </w:tc>
        <w:tc>
          <w:tcPr>
            <w:tcW w:w="1733" w:type="dxa"/>
            <w:tcBorders>
              <w:top w:val="single" w:sz="4" w:space="0" w:color="000000"/>
              <w:left w:val="single" w:sz="4" w:space="0" w:color="000000"/>
              <w:bottom w:val="single" w:sz="4" w:space="0" w:color="000000"/>
              <w:right w:val="single" w:sz="4" w:space="0" w:color="000000"/>
            </w:tcBorders>
          </w:tcPr>
          <w:p w14:paraId="2A443E3F" w14:textId="77777777" w:rsidR="004606C1" w:rsidRPr="004606C1" w:rsidRDefault="004606C1" w:rsidP="004606C1">
            <w:pPr>
              <w:spacing w:after="0" w:line="240" w:lineRule="auto"/>
              <w:ind w:left="0" w:firstLine="0"/>
              <w:jc w:val="left"/>
              <w:rPr>
                <w:szCs w:val="24"/>
              </w:rPr>
            </w:pPr>
            <w:r w:rsidRPr="004606C1">
              <w:rPr>
                <w:szCs w:val="24"/>
              </w:rPr>
              <w:t xml:space="preserve">1,82 </w:t>
            </w:r>
            <w:proofErr w:type="spellStart"/>
            <w:r w:rsidRPr="004606C1">
              <w:rPr>
                <w:szCs w:val="24"/>
              </w:rPr>
              <w:t>мг</w:t>
            </w:r>
            <w:proofErr w:type="spellEnd"/>
            <w:r w:rsidRPr="004606C1">
              <w:rPr>
                <w:szCs w:val="24"/>
              </w:rPr>
              <w:t>/</w:t>
            </w:r>
            <w:proofErr w:type="spellStart"/>
            <w:r w:rsidRPr="004606C1">
              <w:rPr>
                <w:szCs w:val="24"/>
              </w:rPr>
              <w:t>мл</w:t>
            </w:r>
            <w:proofErr w:type="spellEnd"/>
            <w:r w:rsidRPr="004606C1">
              <w:rPr>
                <w:szCs w:val="24"/>
              </w:rPr>
              <w:t xml:space="preserve">, 1 </w:t>
            </w:r>
          </w:p>
          <w:p w14:paraId="1714C856" w14:textId="77777777" w:rsidR="004606C1" w:rsidRPr="004606C1" w:rsidRDefault="004606C1" w:rsidP="004606C1">
            <w:pPr>
              <w:spacing w:after="0" w:line="240" w:lineRule="auto"/>
              <w:ind w:left="0" w:firstLine="0"/>
              <w:jc w:val="left"/>
              <w:rPr>
                <w:szCs w:val="24"/>
              </w:rPr>
            </w:pPr>
            <w:proofErr w:type="spellStart"/>
            <w:r w:rsidRPr="004606C1">
              <w:rPr>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13564FBB" w14:textId="77777777" w:rsidR="004606C1" w:rsidRPr="004606C1" w:rsidRDefault="004606C1" w:rsidP="004606C1">
            <w:pPr>
              <w:spacing w:after="0" w:line="240" w:lineRule="auto"/>
              <w:ind w:left="0" w:firstLine="0"/>
              <w:jc w:val="left"/>
              <w:rPr>
                <w:szCs w:val="24"/>
              </w:rPr>
            </w:pPr>
            <w:r w:rsidRPr="004606C1">
              <w:rPr>
                <w:szCs w:val="24"/>
              </w:rPr>
              <w:t>250</w:t>
            </w:r>
            <w:r w:rsidRPr="004606C1">
              <w:rPr>
                <w:szCs w:val="24"/>
                <w:lang w:val="uk-UA"/>
              </w:rPr>
              <w:t>/50</w:t>
            </w:r>
            <w:r w:rsidRPr="004606C1">
              <w:rPr>
                <w:szCs w:val="24"/>
              </w:rPr>
              <w:t xml:space="preserve"> </w:t>
            </w:r>
          </w:p>
        </w:tc>
      </w:tr>
      <w:tr w:rsidR="004606C1" w:rsidRPr="004606C1" w14:paraId="70474FE9"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5C918886" w14:textId="77777777" w:rsidR="004606C1" w:rsidRPr="004606C1" w:rsidRDefault="004606C1" w:rsidP="004606C1">
            <w:pPr>
              <w:spacing w:after="0" w:line="240" w:lineRule="auto"/>
              <w:ind w:left="0" w:firstLine="0"/>
              <w:jc w:val="left"/>
              <w:rPr>
                <w:color w:val="auto"/>
                <w:szCs w:val="24"/>
              </w:rPr>
            </w:pPr>
            <w:r w:rsidRPr="004606C1">
              <w:rPr>
                <w:color w:val="auto"/>
                <w:szCs w:val="24"/>
              </w:rPr>
              <w:lastRenderedPageBreak/>
              <w:t>C01CA03</w:t>
            </w:r>
          </w:p>
        </w:tc>
        <w:tc>
          <w:tcPr>
            <w:tcW w:w="2485" w:type="dxa"/>
            <w:tcBorders>
              <w:top w:val="single" w:sz="4" w:space="0" w:color="000000"/>
              <w:left w:val="single" w:sz="4" w:space="0" w:color="000000"/>
              <w:bottom w:val="single" w:sz="4" w:space="0" w:color="000000"/>
              <w:right w:val="single" w:sz="4" w:space="0" w:color="000000"/>
            </w:tcBorders>
          </w:tcPr>
          <w:p w14:paraId="562F5339" w14:textId="77777777" w:rsidR="004606C1" w:rsidRPr="004606C1" w:rsidRDefault="004606C1" w:rsidP="004606C1">
            <w:pPr>
              <w:spacing w:after="0" w:line="240" w:lineRule="auto"/>
              <w:ind w:left="0" w:firstLine="0"/>
              <w:jc w:val="left"/>
              <w:rPr>
                <w:color w:val="auto"/>
                <w:szCs w:val="24"/>
              </w:rPr>
            </w:pPr>
            <w:r w:rsidRPr="004606C1">
              <w:rPr>
                <w:color w:val="auto"/>
                <w:szCs w:val="24"/>
              </w:rPr>
              <w:t>norepinephrine</w:t>
            </w:r>
          </w:p>
        </w:tc>
        <w:tc>
          <w:tcPr>
            <w:tcW w:w="2035" w:type="dxa"/>
            <w:tcBorders>
              <w:top w:val="single" w:sz="4" w:space="0" w:color="000000"/>
              <w:left w:val="single" w:sz="4" w:space="0" w:color="000000"/>
              <w:bottom w:val="single" w:sz="4" w:space="0" w:color="000000"/>
              <w:right w:val="single" w:sz="4" w:space="0" w:color="000000"/>
            </w:tcBorders>
          </w:tcPr>
          <w:p w14:paraId="709883AD"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ампули</w:t>
            </w:r>
            <w:proofErr w:type="spellEnd"/>
            <w:r w:rsidRPr="004606C1">
              <w:rPr>
                <w:color w:val="auto"/>
                <w:szCs w:val="24"/>
                <w:lang w:val="uk-UA"/>
              </w:rPr>
              <w:t>, розчин</w:t>
            </w:r>
          </w:p>
        </w:tc>
        <w:tc>
          <w:tcPr>
            <w:tcW w:w="1733" w:type="dxa"/>
            <w:tcBorders>
              <w:top w:val="single" w:sz="4" w:space="0" w:color="000000"/>
              <w:left w:val="single" w:sz="4" w:space="0" w:color="000000"/>
              <w:bottom w:val="single" w:sz="4" w:space="0" w:color="000000"/>
              <w:right w:val="single" w:sz="4" w:space="0" w:color="000000"/>
            </w:tcBorders>
          </w:tcPr>
          <w:p w14:paraId="2600791D"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rPr>
              <w:t xml:space="preserve">2 </w:t>
            </w:r>
            <w:proofErr w:type="spellStart"/>
            <w:r w:rsidRPr="004606C1">
              <w:rPr>
                <w:color w:val="auto"/>
                <w:szCs w:val="24"/>
              </w:rPr>
              <w:t>мг</w:t>
            </w:r>
            <w:proofErr w:type="spellEnd"/>
            <w:r w:rsidRPr="004606C1">
              <w:rPr>
                <w:color w:val="auto"/>
                <w:szCs w:val="24"/>
              </w:rPr>
              <w:t>/</w:t>
            </w:r>
            <w:proofErr w:type="spellStart"/>
            <w:r w:rsidRPr="004606C1">
              <w:rPr>
                <w:color w:val="auto"/>
                <w:szCs w:val="24"/>
              </w:rPr>
              <w:t>мл</w:t>
            </w:r>
            <w:proofErr w:type="spellEnd"/>
            <w:r w:rsidRPr="004606C1">
              <w:rPr>
                <w:color w:val="auto"/>
                <w:szCs w:val="24"/>
                <w:lang w:val="uk-UA"/>
              </w:rPr>
              <w:t>-4мл;8мл</w:t>
            </w:r>
          </w:p>
        </w:tc>
        <w:tc>
          <w:tcPr>
            <w:tcW w:w="1546" w:type="dxa"/>
            <w:tcBorders>
              <w:top w:val="single" w:sz="4" w:space="0" w:color="000000"/>
              <w:left w:val="single" w:sz="4" w:space="0" w:color="000000"/>
              <w:bottom w:val="single" w:sz="4" w:space="0" w:color="000000"/>
              <w:right w:val="single" w:sz="4" w:space="0" w:color="000000"/>
            </w:tcBorders>
          </w:tcPr>
          <w:p w14:paraId="7B330B59"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50/20</w:t>
            </w:r>
          </w:p>
        </w:tc>
      </w:tr>
      <w:tr w:rsidR="004606C1" w:rsidRPr="004606C1" w14:paraId="2F4F8E9D"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7AD1A423" w14:textId="77777777" w:rsidR="004606C1" w:rsidRPr="004606C1" w:rsidRDefault="004606C1" w:rsidP="004606C1">
            <w:pPr>
              <w:spacing w:after="0" w:line="240" w:lineRule="auto"/>
              <w:ind w:left="0" w:firstLine="0"/>
              <w:jc w:val="left"/>
              <w:rPr>
                <w:szCs w:val="24"/>
              </w:rPr>
            </w:pPr>
            <w:r w:rsidRPr="004606C1">
              <w:rPr>
                <w:color w:val="auto"/>
                <w:szCs w:val="24"/>
              </w:rPr>
              <w:t>B05CB04</w:t>
            </w:r>
          </w:p>
        </w:tc>
        <w:tc>
          <w:tcPr>
            <w:tcW w:w="2485" w:type="dxa"/>
            <w:tcBorders>
              <w:top w:val="single" w:sz="4" w:space="0" w:color="000000"/>
              <w:left w:val="single" w:sz="4" w:space="0" w:color="000000"/>
              <w:bottom w:val="single" w:sz="4" w:space="0" w:color="000000"/>
              <w:right w:val="single" w:sz="4" w:space="0" w:color="000000"/>
            </w:tcBorders>
          </w:tcPr>
          <w:p w14:paraId="5792D4B7" w14:textId="77777777" w:rsidR="004606C1" w:rsidRPr="004606C1" w:rsidRDefault="004606C1" w:rsidP="004606C1">
            <w:pPr>
              <w:spacing w:after="0" w:line="240" w:lineRule="auto"/>
              <w:ind w:left="0" w:firstLine="0"/>
              <w:jc w:val="left"/>
              <w:rPr>
                <w:szCs w:val="24"/>
              </w:rPr>
            </w:pPr>
            <w:r w:rsidRPr="004606C1">
              <w:rPr>
                <w:color w:val="auto"/>
                <w:szCs w:val="24"/>
              </w:rPr>
              <w:t>sodium hydrogen carbonate</w:t>
            </w:r>
          </w:p>
        </w:tc>
        <w:tc>
          <w:tcPr>
            <w:tcW w:w="2035" w:type="dxa"/>
            <w:tcBorders>
              <w:top w:val="single" w:sz="4" w:space="0" w:color="000000"/>
              <w:left w:val="single" w:sz="4" w:space="0" w:color="000000"/>
              <w:bottom w:val="single" w:sz="4" w:space="0" w:color="000000"/>
              <w:right w:val="single" w:sz="4" w:space="0" w:color="000000"/>
            </w:tcBorders>
          </w:tcPr>
          <w:p w14:paraId="36F75004" w14:textId="77777777" w:rsidR="004606C1" w:rsidRPr="004606C1" w:rsidRDefault="004606C1" w:rsidP="004606C1">
            <w:pPr>
              <w:spacing w:after="0" w:line="240" w:lineRule="auto"/>
              <w:ind w:left="0" w:firstLine="0"/>
              <w:jc w:val="left"/>
              <w:rPr>
                <w:szCs w:val="24"/>
              </w:rPr>
            </w:pPr>
            <w:proofErr w:type="spellStart"/>
            <w:r w:rsidRPr="004606C1">
              <w:rPr>
                <w:szCs w:val="24"/>
              </w:rPr>
              <w:t>розчин</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proofErr w:type="gramStart"/>
            <w:r w:rsidRPr="004606C1">
              <w:rPr>
                <w:szCs w:val="24"/>
              </w:rPr>
              <w:t>інфузій</w:t>
            </w:r>
            <w:proofErr w:type="spellEnd"/>
            <w:r w:rsidRPr="004606C1">
              <w:rPr>
                <w:color w:val="auto"/>
                <w:szCs w:val="24"/>
              </w:rPr>
              <w:t xml:space="preserve"> </w:t>
            </w:r>
            <w:r w:rsidRPr="004606C1">
              <w:rPr>
                <w:color w:val="auto"/>
                <w:szCs w:val="24"/>
                <w:lang w:val="uk-UA"/>
              </w:rPr>
              <w:t>,</w:t>
            </w:r>
            <w:proofErr w:type="spellStart"/>
            <w:r w:rsidRPr="004606C1">
              <w:rPr>
                <w:color w:val="auto"/>
                <w:szCs w:val="24"/>
              </w:rPr>
              <w:t>флакони</w:t>
            </w:r>
            <w:proofErr w:type="spellEnd"/>
            <w:proofErr w:type="gramEnd"/>
          </w:p>
        </w:tc>
        <w:tc>
          <w:tcPr>
            <w:tcW w:w="1733" w:type="dxa"/>
            <w:tcBorders>
              <w:top w:val="single" w:sz="4" w:space="0" w:color="000000"/>
              <w:left w:val="single" w:sz="4" w:space="0" w:color="000000"/>
              <w:bottom w:val="single" w:sz="4" w:space="0" w:color="000000"/>
              <w:right w:val="single" w:sz="4" w:space="0" w:color="000000"/>
            </w:tcBorders>
          </w:tcPr>
          <w:p w14:paraId="48C573A2" w14:textId="77777777" w:rsidR="004606C1" w:rsidRPr="004606C1" w:rsidRDefault="004606C1" w:rsidP="004606C1">
            <w:pPr>
              <w:spacing w:after="0" w:line="240" w:lineRule="auto"/>
              <w:ind w:left="0" w:firstLine="0"/>
              <w:jc w:val="left"/>
              <w:rPr>
                <w:szCs w:val="24"/>
              </w:rPr>
            </w:pPr>
            <w:r w:rsidRPr="004606C1">
              <w:rPr>
                <w:color w:val="auto"/>
                <w:szCs w:val="24"/>
              </w:rPr>
              <w:t>4% - 100мл</w:t>
            </w:r>
          </w:p>
        </w:tc>
        <w:tc>
          <w:tcPr>
            <w:tcW w:w="1546" w:type="dxa"/>
            <w:tcBorders>
              <w:top w:val="single" w:sz="4" w:space="0" w:color="000000"/>
              <w:left w:val="single" w:sz="4" w:space="0" w:color="000000"/>
              <w:bottom w:val="single" w:sz="4" w:space="0" w:color="000000"/>
              <w:right w:val="single" w:sz="4" w:space="0" w:color="000000"/>
            </w:tcBorders>
          </w:tcPr>
          <w:p w14:paraId="59F1E0F2" w14:textId="77777777" w:rsidR="004606C1" w:rsidRPr="004606C1" w:rsidRDefault="004606C1" w:rsidP="004606C1">
            <w:pPr>
              <w:spacing w:after="0" w:line="240" w:lineRule="auto"/>
              <w:ind w:left="0" w:firstLine="0"/>
              <w:jc w:val="left"/>
              <w:rPr>
                <w:szCs w:val="24"/>
                <w:lang w:val="uk-UA"/>
              </w:rPr>
            </w:pPr>
            <w:r w:rsidRPr="004606C1">
              <w:rPr>
                <w:color w:val="auto"/>
                <w:szCs w:val="24"/>
              </w:rPr>
              <w:t>200</w:t>
            </w:r>
            <w:r w:rsidRPr="004606C1">
              <w:rPr>
                <w:color w:val="auto"/>
                <w:szCs w:val="24"/>
                <w:lang w:val="uk-UA"/>
              </w:rPr>
              <w:t>/50</w:t>
            </w:r>
          </w:p>
        </w:tc>
      </w:tr>
      <w:tr w:rsidR="004606C1" w:rsidRPr="004606C1" w14:paraId="2F4502D9"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1A1EE9B0" w14:textId="77777777" w:rsidR="004606C1" w:rsidRPr="004606C1" w:rsidRDefault="004606C1" w:rsidP="004606C1">
            <w:pPr>
              <w:spacing w:after="0" w:line="240" w:lineRule="auto"/>
              <w:ind w:left="0" w:firstLine="0"/>
              <w:jc w:val="left"/>
              <w:rPr>
                <w:szCs w:val="24"/>
              </w:rPr>
            </w:pPr>
            <w:r w:rsidRPr="004606C1">
              <w:rPr>
                <w:szCs w:val="24"/>
              </w:rPr>
              <w:t>B05XA01</w:t>
            </w:r>
          </w:p>
        </w:tc>
        <w:tc>
          <w:tcPr>
            <w:tcW w:w="2485" w:type="dxa"/>
            <w:tcBorders>
              <w:top w:val="single" w:sz="4" w:space="0" w:color="000000"/>
              <w:left w:val="single" w:sz="4" w:space="0" w:color="000000"/>
              <w:bottom w:val="single" w:sz="4" w:space="0" w:color="000000"/>
              <w:right w:val="single" w:sz="4" w:space="0" w:color="000000"/>
            </w:tcBorders>
          </w:tcPr>
          <w:p w14:paraId="2EF7D7CF" w14:textId="77777777" w:rsidR="004606C1" w:rsidRPr="004606C1" w:rsidRDefault="004606C1" w:rsidP="004606C1">
            <w:pPr>
              <w:spacing w:after="0" w:line="240" w:lineRule="auto"/>
              <w:ind w:left="0" w:firstLine="0"/>
              <w:jc w:val="left"/>
              <w:rPr>
                <w:szCs w:val="24"/>
              </w:rPr>
            </w:pPr>
            <w:r w:rsidRPr="004606C1">
              <w:rPr>
                <w:szCs w:val="24"/>
              </w:rPr>
              <w:t>potassium chloride</w:t>
            </w:r>
          </w:p>
        </w:tc>
        <w:tc>
          <w:tcPr>
            <w:tcW w:w="2035" w:type="dxa"/>
            <w:tcBorders>
              <w:top w:val="single" w:sz="4" w:space="0" w:color="000000"/>
              <w:left w:val="single" w:sz="4" w:space="0" w:color="000000"/>
              <w:bottom w:val="single" w:sz="4" w:space="0" w:color="000000"/>
              <w:right w:val="single" w:sz="4" w:space="0" w:color="000000"/>
            </w:tcBorders>
          </w:tcPr>
          <w:p w14:paraId="751EF5FD" w14:textId="77777777" w:rsidR="004606C1" w:rsidRPr="004606C1" w:rsidRDefault="004606C1" w:rsidP="004606C1">
            <w:pPr>
              <w:spacing w:after="0" w:line="240" w:lineRule="auto"/>
              <w:ind w:left="0" w:firstLine="0"/>
              <w:jc w:val="left"/>
              <w:rPr>
                <w:szCs w:val="24"/>
                <w:lang w:val="uk-UA"/>
              </w:rPr>
            </w:pPr>
            <w:proofErr w:type="spellStart"/>
            <w:r w:rsidRPr="004606C1">
              <w:rPr>
                <w:szCs w:val="24"/>
              </w:rPr>
              <w:t>концентрат</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розчину</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інфузій</w:t>
            </w:r>
            <w:proofErr w:type="spellEnd"/>
            <w:r w:rsidRPr="004606C1">
              <w:rPr>
                <w:szCs w:val="24"/>
                <w:lang w:val="uk-UA"/>
              </w:rPr>
              <w:t>, флакони</w:t>
            </w:r>
          </w:p>
        </w:tc>
        <w:tc>
          <w:tcPr>
            <w:tcW w:w="1733" w:type="dxa"/>
            <w:tcBorders>
              <w:top w:val="single" w:sz="4" w:space="0" w:color="000000"/>
              <w:left w:val="single" w:sz="4" w:space="0" w:color="000000"/>
              <w:bottom w:val="single" w:sz="4" w:space="0" w:color="000000"/>
              <w:right w:val="single" w:sz="4" w:space="0" w:color="000000"/>
            </w:tcBorders>
          </w:tcPr>
          <w:p w14:paraId="3FCFEA4A" w14:textId="77777777" w:rsidR="004606C1" w:rsidRPr="004606C1" w:rsidRDefault="004606C1" w:rsidP="004606C1">
            <w:pPr>
              <w:spacing w:after="0" w:line="240" w:lineRule="auto"/>
              <w:ind w:left="0" w:firstLine="0"/>
              <w:jc w:val="left"/>
              <w:rPr>
                <w:szCs w:val="24"/>
                <w:lang w:val="uk-UA"/>
              </w:rPr>
            </w:pPr>
            <w:r w:rsidRPr="004606C1">
              <w:rPr>
                <w:szCs w:val="24"/>
                <w:lang w:val="uk-UA"/>
              </w:rPr>
              <w:t>7,5%-10мл</w:t>
            </w:r>
          </w:p>
        </w:tc>
        <w:tc>
          <w:tcPr>
            <w:tcW w:w="1546" w:type="dxa"/>
            <w:tcBorders>
              <w:top w:val="single" w:sz="4" w:space="0" w:color="000000"/>
              <w:left w:val="single" w:sz="4" w:space="0" w:color="000000"/>
              <w:bottom w:val="single" w:sz="4" w:space="0" w:color="000000"/>
              <w:right w:val="single" w:sz="4" w:space="0" w:color="000000"/>
            </w:tcBorders>
          </w:tcPr>
          <w:p w14:paraId="265BEAA2" w14:textId="77777777" w:rsidR="004606C1" w:rsidRPr="004606C1" w:rsidRDefault="004606C1" w:rsidP="004606C1">
            <w:pPr>
              <w:spacing w:after="0" w:line="240" w:lineRule="auto"/>
              <w:ind w:left="0" w:firstLine="0"/>
              <w:jc w:val="left"/>
              <w:rPr>
                <w:szCs w:val="24"/>
                <w:lang w:val="uk-UA"/>
              </w:rPr>
            </w:pPr>
            <w:r w:rsidRPr="004606C1">
              <w:rPr>
                <w:szCs w:val="24"/>
                <w:lang w:val="uk-UA"/>
              </w:rPr>
              <w:t>20/10</w:t>
            </w:r>
          </w:p>
        </w:tc>
      </w:tr>
      <w:tr w:rsidR="004606C1" w:rsidRPr="004606C1" w14:paraId="324539E3"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058B08F1" w14:textId="77777777" w:rsidR="004606C1" w:rsidRPr="004606C1" w:rsidRDefault="004606C1" w:rsidP="004606C1">
            <w:pPr>
              <w:spacing w:after="0" w:line="240" w:lineRule="auto"/>
              <w:ind w:left="0" w:firstLine="0"/>
              <w:jc w:val="left"/>
              <w:rPr>
                <w:szCs w:val="24"/>
              </w:rPr>
            </w:pPr>
            <w:r w:rsidRPr="004606C1">
              <w:rPr>
                <w:color w:val="auto"/>
                <w:szCs w:val="24"/>
              </w:rPr>
              <w:t>C01BD01</w:t>
            </w:r>
          </w:p>
        </w:tc>
        <w:tc>
          <w:tcPr>
            <w:tcW w:w="2485" w:type="dxa"/>
            <w:tcBorders>
              <w:top w:val="single" w:sz="4" w:space="0" w:color="000000"/>
              <w:left w:val="single" w:sz="4" w:space="0" w:color="000000"/>
              <w:bottom w:val="single" w:sz="4" w:space="0" w:color="000000"/>
              <w:right w:val="single" w:sz="4" w:space="0" w:color="000000"/>
            </w:tcBorders>
          </w:tcPr>
          <w:p w14:paraId="41E2AB51" w14:textId="77777777" w:rsidR="004606C1" w:rsidRPr="004606C1" w:rsidRDefault="004606C1" w:rsidP="004606C1">
            <w:pPr>
              <w:spacing w:after="0" w:line="240" w:lineRule="auto"/>
              <w:ind w:left="0" w:firstLine="0"/>
              <w:jc w:val="left"/>
              <w:rPr>
                <w:szCs w:val="24"/>
              </w:rPr>
            </w:pPr>
            <w:r w:rsidRPr="004606C1">
              <w:rPr>
                <w:color w:val="auto"/>
                <w:szCs w:val="24"/>
              </w:rPr>
              <w:t>amiodarone</w:t>
            </w:r>
          </w:p>
        </w:tc>
        <w:tc>
          <w:tcPr>
            <w:tcW w:w="2035" w:type="dxa"/>
            <w:tcBorders>
              <w:top w:val="single" w:sz="4" w:space="0" w:color="000000"/>
              <w:left w:val="single" w:sz="4" w:space="0" w:color="000000"/>
              <w:bottom w:val="single" w:sz="4" w:space="0" w:color="000000"/>
              <w:right w:val="single" w:sz="4" w:space="0" w:color="000000"/>
            </w:tcBorders>
          </w:tcPr>
          <w:p w14:paraId="2FD30AE2"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4E554C61" w14:textId="77777777" w:rsidR="004606C1" w:rsidRPr="004606C1" w:rsidRDefault="004606C1" w:rsidP="004606C1">
            <w:pPr>
              <w:spacing w:after="0" w:line="240" w:lineRule="auto"/>
              <w:ind w:left="0" w:firstLine="0"/>
              <w:jc w:val="left"/>
              <w:rPr>
                <w:szCs w:val="24"/>
              </w:rPr>
            </w:pPr>
            <w:r w:rsidRPr="004606C1">
              <w:rPr>
                <w:color w:val="auto"/>
                <w:szCs w:val="24"/>
              </w:rPr>
              <w:t xml:space="preserve">50 </w:t>
            </w:r>
            <w:proofErr w:type="spellStart"/>
            <w:r w:rsidRPr="004606C1">
              <w:rPr>
                <w:color w:val="auto"/>
                <w:szCs w:val="24"/>
              </w:rPr>
              <w:t>мг</w:t>
            </w:r>
            <w:proofErr w:type="spellEnd"/>
            <w:r w:rsidRPr="004606C1">
              <w:rPr>
                <w:color w:val="auto"/>
                <w:szCs w:val="24"/>
              </w:rPr>
              <w:t>/</w:t>
            </w:r>
            <w:proofErr w:type="spellStart"/>
            <w:r w:rsidRPr="004606C1">
              <w:rPr>
                <w:color w:val="auto"/>
                <w:szCs w:val="24"/>
              </w:rPr>
              <w:t>мл</w:t>
            </w:r>
            <w:proofErr w:type="spellEnd"/>
            <w:r w:rsidRPr="004606C1">
              <w:rPr>
                <w:color w:val="auto"/>
                <w:szCs w:val="24"/>
              </w:rPr>
              <w:t xml:space="preserve"> </w:t>
            </w:r>
            <w:proofErr w:type="spellStart"/>
            <w:r w:rsidRPr="004606C1">
              <w:rPr>
                <w:color w:val="auto"/>
                <w:szCs w:val="24"/>
              </w:rPr>
              <w:t>по</w:t>
            </w:r>
            <w:proofErr w:type="spellEnd"/>
            <w:r w:rsidRPr="004606C1">
              <w:rPr>
                <w:color w:val="auto"/>
                <w:szCs w:val="24"/>
              </w:rPr>
              <w:t xml:space="preserve"> 3 </w:t>
            </w:r>
            <w:proofErr w:type="spellStart"/>
            <w:r w:rsidRPr="004606C1">
              <w:rPr>
                <w:color w:val="auto"/>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395FFBA2" w14:textId="77777777" w:rsidR="004606C1" w:rsidRPr="004606C1" w:rsidRDefault="004606C1" w:rsidP="004606C1">
            <w:pPr>
              <w:spacing w:after="0" w:line="240" w:lineRule="auto"/>
              <w:ind w:left="0" w:firstLine="0"/>
              <w:jc w:val="left"/>
              <w:rPr>
                <w:szCs w:val="24"/>
                <w:lang w:val="uk-UA"/>
              </w:rPr>
            </w:pPr>
            <w:r w:rsidRPr="004606C1">
              <w:rPr>
                <w:color w:val="auto"/>
                <w:szCs w:val="24"/>
              </w:rPr>
              <w:t>50</w:t>
            </w:r>
            <w:r w:rsidRPr="004606C1">
              <w:rPr>
                <w:color w:val="auto"/>
                <w:szCs w:val="24"/>
                <w:lang w:val="uk-UA"/>
              </w:rPr>
              <w:t>/10</w:t>
            </w:r>
          </w:p>
        </w:tc>
      </w:tr>
      <w:tr w:rsidR="004606C1" w:rsidRPr="004606C1" w14:paraId="719D7BCB"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24CA909C" w14:textId="77777777" w:rsidR="004606C1" w:rsidRPr="004606C1" w:rsidRDefault="004606C1" w:rsidP="004606C1">
            <w:pPr>
              <w:spacing w:after="0" w:line="240" w:lineRule="auto"/>
              <w:ind w:left="0" w:firstLine="0"/>
              <w:jc w:val="left"/>
              <w:rPr>
                <w:color w:val="auto"/>
                <w:szCs w:val="24"/>
              </w:rPr>
            </w:pPr>
            <w:r w:rsidRPr="004606C1">
              <w:rPr>
                <w:color w:val="auto"/>
                <w:szCs w:val="24"/>
              </w:rPr>
              <w:t>H02AB09</w:t>
            </w:r>
          </w:p>
        </w:tc>
        <w:tc>
          <w:tcPr>
            <w:tcW w:w="2485" w:type="dxa"/>
            <w:tcBorders>
              <w:top w:val="single" w:sz="4" w:space="0" w:color="000000"/>
              <w:left w:val="single" w:sz="4" w:space="0" w:color="000000"/>
              <w:bottom w:val="single" w:sz="4" w:space="0" w:color="000000"/>
              <w:right w:val="single" w:sz="4" w:space="0" w:color="000000"/>
            </w:tcBorders>
          </w:tcPr>
          <w:p w14:paraId="0A1A6DAB" w14:textId="77777777" w:rsidR="004606C1" w:rsidRPr="004606C1" w:rsidRDefault="004606C1" w:rsidP="004606C1">
            <w:pPr>
              <w:spacing w:after="0" w:line="240" w:lineRule="auto"/>
              <w:ind w:left="0" w:firstLine="0"/>
              <w:jc w:val="left"/>
              <w:rPr>
                <w:color w:val="auto"/>
                <w:szCs w:val="24"/>
              </w:rPr>
            </w:pPr>
            <w:r w:rsidRPr="004606C1">
              <w:rPr>
                <w:color w:val="auto"/>
                <w:szCs w:val="24"/>
              </w:rPr>
              <w:t>hydrocortisone</w:t>
            </w:r>
          </w:p>
        </w:tc>
        <w:tc>
          <w:tcPr>
            <w:tcW w:w="2035" w:type="dxa"/>
            <w:tcBorders>
              <w:top w:val="single" w:sz="4" w:space="0" w:color="000000"/>
              <w:left w:val="single" w:sz="4" w:space="0" w:color="000000"/>
              <w:bottom w:val="single" w:sz="4" w:space="0" w:color="000000"/>
              <w:right w:val="single" w:sz="4" w:space="0" w:color="000000"/>
            </w:tcBorders>
          </w:tcPr>
          <w:p w14:paraId="32EDE70E"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порошок</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розчину</w:t>
            </w:r>
            <w:proofErr w:type="spellEnd"/>
          </w:p>
          <w:p w14:paraId="6BC5C4D2"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ін’єкцій</w:t>
            </w:r>
            <w:proofErr w:type="spellEnd"/>
            <w:r w:rsidRPr="004606C1">
              <w:rPr>
                <w:color w:val="auto"/>
                <w:szCs w:val="24"/>
              </w:rPr>
              <w:t xml:space="preserve">: </w:t>
            </w:r>
            <w:proofErr w:type="spellStart"/>
            <w:r w:rsidRPr="004606C1">
              <w:rPr>
                <w:color w:val="auto"/>
                <w:szCs w:val="24"/>
              </w:rPr>
              <w:t>флакон</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1D1CAA19"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100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6FB633A8"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30/5</w:t>
            </w:r>
          </w:p>
          <w:p w14:paraId="3BE8A52C"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Для інфекційних ЗОЗ:</w:t>
            </w:r>
          </w:p>
          <w:p w14:paraId="67156D9C"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30/15</w:t>
            </w:r>
          </w:p>
          <w:p w14:paraId="3C1AF7B4" w14:textId="77777777" w:rsidR="004606C1" w:rsidRPr="004606C1" w:rsidRDefault="004606C1" w:rsidP="004606C1">
            <w:pPr>
              <w:spacing w:after="0" w:line="240" w:lineRule="auto"/>
              <w:ind w:left="0" w:firstLine="0"/>
              <w:jc w:val="left"/>
              <w:rPr>
                <w:color w:val="auto"/>
                <w:szCs w:val="24"/>
                <w:lang w:val="uk-UA"/>
              </w:rPr>
            </w:pPr>
          </w:p>
        </w:tc>
      </w:tr>
      <w:tr w:rsidR="004606C1" w:rsidRPr="004606C1" w14:paraId="29E60719"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center"/>
          </w:tcPr>
          <w:p w14:paraId="41A31EEB" w14:textId="77777777" w:rsidR="004606C1" w:rsidRPr="004606C1" w:rsidRDefault="004606C1" w:rsidP="004606C1">
            <w:pPr>
              <w:spacing w:after="0" w:line="240" w:lineRule="auto"/>
              <w:ind w:left="0" w:firstLine="0"/>
              <w:jc w:val="left"/>
              <w:rPr>
                <w:szCs w:val="24"/>
                <w:lang w:val="uk-UA"/>
              </w:rPr>
            </w:pPr>
            <w:r w:rsidRPr="004606C1">
              <w:rPr>
                <w:szCs w:val="24"/>
                <w:lang w:val="uk-UA"/>
              </w:rPr>
              <w:t>Антибіотики, протигрибкові,</w:t>
            </w:r>
            <w:r w:rsidRPr="004606C1">
              <w:rPr>
                <w:szCs w:val="24"/>
              </w:rPr>
              <w:t xml:space="preserve"> </w:t>
            </w:r>
            <w:r w:rsidRPr="004606C1">
              <w:rPr>
                <w:szCs w:val="24"/>
                <w:lang w:val="uk-UA"/>
              </w:rPr>
              <w:t>противірусні</w:t>
            </w:r>
          </w:p>
        </w:tc>
      </w:tr>
      <w:tr w:rsidR="004606C1" w:rsidRPr="004606C1" w14:paraId="415B5D6E"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78AB08DE" w14:textId="77777777" w:rsidR="004606C1" w:rsidRPr="004606C1" w:rsidRDefault="004606C1" w:rsidP="004606C1">
            <w:pPr>
              <w:spacing w:after="0" w:line="240" w:lineRule="auto"/>
              <w:ind w:left="0" w:firstLine="0"/>
              <w:jc w:val="left"/>
              <w:rPr>
                <w:szCs w:val="24"/>
              </w:rPr>
            </w:pPr>
            <w:r w:rsidRPr="004606C1">
              <w:rPr>
                <w:szCs w:val="24"/>
              </w:rPr>
              <w:t>J01CR02</w:t>
            </w:r>
          </w:p>
        </w:tc>
        <w:tc>
          <w:tcPr>
            <w:tcW w:w="2485" w:type="dxa"/>
            <w:tcBorders>
              <w:top w:val="single" w:sz="4" w:space="0" w:color="000000"/>
              <w:left w:val="single" w:sz="4" w:space="0" w:color="000000"/>
              <w:bottom w:val="single" w:sz="4" w:space="0" w:color="000000"/>
              <w:right w:val="single" w:sz="4" w:space="0" w:color="000000"/>
            </w:tcBorders>
          </w:tcPr>
          <w:p w14:paraId="54803518" w14:textId="77777777" w:rsidR="004606C1" w:rsidRPr="004606C1" w:rsidRDefault="004606C1" w:rsidP="004606C1">
            <w:pPr>
              <w:spacing w:after="0" w:line="240" w:lineRule="auto"/>
              <w:ind w:left="0" w:firstLine="0"/>
              <w:jc w:val="left"/>
              <w:rPr>
                <w:szCs w:val="24"/>
              </w:rPr>
            </w:pPr>
            <w:r w:rsidRPr="004606C1">
              <w:rPr>
                <w:szCs w:val="24"/>
              </w:rPr>
              <w:t xml:space="preserve">amoxicillin and enzyme inhibitor </w:t>
            </w:r>
          </w:p>
        </w:tc>
        <w:tc>
          <w:tcPr>
            <w:tcW w:w="2035" w:type="dxa"/>
            <w:tcBorders>
              <w:top w:val="single" w:sz="4" w:space="0" w:color="000000"/>
              <w:left w:val="single" w:sz="4" w:space="0" w:color="000000"/>
              <w:bottom w:val="single" w:sz="4" w:space="0" w:color="000000"/>
              <w:right w:val="single" w:sz="4" w:space="0" w:color="000000"/>
            </w:tcBorders>
          </w:tcPr>
          <w:p w14:paraId="5581AAB7" w14:textId="77777777" w:rsidR="004606C1" w:rsidRPr="004606C1" w:rsidRDefault="004606C1" w:rsidP="004606C1">
            <w:pPr>
              <w:spacing w:after="0" w:line="240" w:lineRule="auto"/>
              <w:ind w:left="0" w:firstLine="0"/>
              <w:jc w:val="left"/>
              <w:rPr>
                <w:szCs w:val="24"/>
              </w:rPr>
            </w:pPr>
            <w:proofErr w:type="spellStart"/>
            <w:r w:rsidRPr="004606C1">
              <w:rPr>
                <w:szCs w:val="24"/>
              </w:rPr>
              <w:t>таблетки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6A7F15E1" w14:textId="77777777" w:rsidR="004606C1" w:rsidRPr="004606C1" w:rsidRDefault="004606C1" w:rsidP="004606C1">
            <w:pPr>
              <w:spacing w:after="0" w:line="240" w:lineRule="auto"/>
              <w:ind w:left="0" w:firstLine="0"/>
              <w:jc w:val="left"/>
              <w:rPr>
                <w:szCs w:val="24"/>
              </w:rPr>
            </w:pPr>
            <w:r w:rsidRPr="004606C1">
              <w:rPr>
                <w:szCs w:val="24"/>
              </w:rPr>
              <w:t xml:space="preserve">875 </w:t>
            </w:r>
            <w:proofErr w:type="spellStart"/>
            <w:r w:rsidRPr="004606C1">
              <w:rPr>
                <w:szCs w:val="24"/>
              </w:rPr>
              <w:t>мг</w:t>
            </w:r>
            <w:proofErr w:type="spellEnd"/>
            <w:r w:rsidRPr="004606C1">
              <w:rPr>
                <w:szCs w:val="24"/>
              </w:rPr>
              <w:t xml:space="preserve">/125 </w:t>
            </w:r>
            <w:proofErr w:type="spellStart"/>
            <w:r w:rsidRPr="004606C1">
              <w:rPr>
                <w:szCs w:val="24"/>
              </w:rPr>
              <w:t>мг</w:t>
            </w:r>
            <w:proofErr w:type="spellEnd"/>
          </w:p>
          <w:p w14:paraId="28774C0E" w14:textId="77777777" w:rsidR="004606C1" w:rsidRPr="004606C1" w:rsidRDefault="004606C1" w:rsidP="004606C1">
            <w:pPr>
              <w:spacing w:after="0" w:line="240" w:lineRule="auto"/>
              <w:ind w:left="0" w:firstLine="0"/>
              <w:jc w:val="left"/>
              <w:rPr>
                <w:szCs w:val="24"/>
              </w:rPr>
            </w:pPr>
            <w:r w:rsidRPr="004606C1">
              <w:rPr>
                <w:szCs w:val="24"/>
              </w:rPr>
              <w:t xml:space="preserve">500 </w:t>
            </w:r>
            <w:proofErr w:type="spellStart"/>
            <w:r w:rsidRPr="004606C1">
              <w:rPr>
                <w:szCs w:val="24"/>
              </w:rPr>
              <w:t>мг</w:t>
            </w:r>
            <w:proofErr w:type="spellEnd"/>
            <w:r w:rsidRPr="004606C1">
              <w:rPr>
                <w:szCs w:val="24"/>
              </w:rPr>
              <w:t xml:space="preserve">/125 </w:t>
            </w:r>
            <w:proofErr w:type="spellStart"/>
            <w:r w:rsidRPr="004606C1">
              <w:rPr>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03AD7D78" w14:textId="77777777" w:rsidR="004606C1" w:rsidRPr="004606C1" w:rsidRDefault="004606C1" w:rsidP="004606C1">
            <w:pPr>
              <w:spacing w:after="0" w:line="240" w:lineRule="auto"/>
              <w:ind w:left="0" w:firstLine="0"/>
              <w:jc w:val="left"/>
              <w:rPr>
                <w:szCs w:val="24"/>
                <w:lang w:val="uk-UA"/>
              </w:rPr>
            </w:pPr>
            <w:r w:rsidRPr="004606C1">
              <w:rPr>
                <w:szCs w:val="24"/>
                <w:lang w:val="uk-UA"/>
              </w:rPr>
              <w:t>700/0</w:t>
            </w:r>
          </w:p>
          <w:p w14:paraId="31B329E7" w14:textId="77777777" w:rsidR="004606C1" w:rsidRPr="004606C1" w:rsidRDefault="004606C1" w:rsidP="004606C1">
            <w:pPr>
              <w:spacing w:after="0" w:line="240" w:lineRule="auto"/>
              <w:ind w:left="0" w:firstLine="0"/>
              <w:jc w:val="left"/>
              <w:rPr>
                <w:szCs w:val="24"/>
              </w:rPr>
            </w:pPr>
            <w:r w:rsidRPr="004606C1">
              <w:rPr>
                <w:szCs w:val="24"/>
                <w:lang w:val="uk-UA"/>
              </w:rPr>
              <w:t>700/280</w:t>
            </w:r>
            <w:r w:rsidRPr="004606C1">
              <w:rPr>
                <w:szCs w:val="24"/>
              </w:rPr>
              <w:t xml:space="preserve"> </w:t>
            </w:r>
          </w:p>
        </w:tc>
      </w:tr>
      <w:tr w:rsidR="004606C1" w:rsidRPr="004606C1" w14:paraId="52EB4E56"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center"/>
          </w:tcPr>
          <w:p w14:paraId="691C2EFB" w14:textId="77777777" w:rsidR="004606C1" w:rsidRPr="004606C1" w:rsidRDefault="004606C1" w:rsidP="004606C1">
            <w:pPr>
              <w:spacing w:after="0" w:line="240" w:lineRule="auto"/>
              <w:ind w:left="0" w:firstLine="0"/>
              <w:jc w:val="left"/>
              <w:rPr>
                <w:szCs w:val="24"/>
              </w:rPr>
            </w:pPr>
          </w:p>
        </w:tc>
        <w:tc>
          <w:tcPr>
            <w:tcW w:w="2485" w:type="dxa"/>
            <w:tcBorders>
              <w:top w:val="single" w:sz="4" w:space="0" w:color="000000"/>
              <w:left w:val="single" w:sz="4" w:space="0" w:color="000000"/>
              <w:bottom w:val="single" w:sz="4" w:space="0" w:color="000000"/>
              <w:right w:val="single" w:sz="4" w:space="0" w:color="000000"/>
            </w:tcBorders>
          </w:tcPr>
          <w:p w14:paraId="79435435" w14:textId="77777777" w:rsidR="004606C1" w:rsidRPr="004606C1" w:rsidRDefault="004606C1" w:rsidP="004606C1">
            <w:pPr>
              <w:spacing w:after="0" w:line="240" w:lineRule="auto"/>
              <w:ind w:left="0" w:firstLine="0"/>
              <w:jc w:val="left"/>
              <w:rPr>
                <w:szCs w:val="24"/>
              </w:rPr>
            </w:pPr>
          </w:p>
        </w:tc>
        <w:tc>
          <w:tcPr>
            <w:tcW w:w="2035" w:type="dxa"/>
            <w:tcBorders>
              <w:top w:val="single" w:sz="4" w:space="0" w:color="000000"/>
              <w:left w:val="single" w:sz="4" w:space="0" w:color="000000"/>
              <w:bottom w:val="single" w:sz="4" w:space="0" w:color="000000"/>
              <w:right w:val="single" w:sz="4" w:space="0" w:color="000000"/>
            </w:tcBorders>
          </w:tcPr>
          <w:p w14:paraId="27026D37" w14:textId="77777777" w:rsidR="004606C1" w:rsidRPr="004606C1" w:rsidRDefault="004606C1" w:rsidP="004606C1">
            <w:pPr>
              <w:spacing w:after="0" w:line="240" w:lineRule="auto"/>
              <w:ind w:left="0" w:firstLine="0"/>
              <w:jc w:val="left"/>
              <w:rPr>
                <w:szCs w:val="24"/>
                <w:lang w:val="uk-UA"/>
              </w:rPr>
            </w:pPr>
            <w:proofErr w:type="spellStart"/>
            <w:r w:rsidRPr="004606C1">
              <w:rPr>
                <w:szCs w:val="24"/>
              </w:rPr>
              <w:t>порошок</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оральної</w:t>
            </w:r>
            <w:proofErr w:type="spellEnd"/>
            <w:r w:rsidRPr="004606C1">
              <w:rPr>
                <w:szCs w:val="24"/>
              </w:rPr>
              <w:t xml:space="preserve"> </w:t>
            </w:r>
            <w:proofErr w:type="spellStart"/>
            <w:r w:rsidRPr="004606C1">
              <w:rPr>
                <w:szCs w:val="24"/>
              </w:rPr>
              <w:t>суспензії</w:t>
            </w:r>
            <w:proofErr w:type="spellEnd"/>
            <w:r w:rsidRPr="004606C1">
              <w:rPr>
                <w:szCs w:val="24"/>
                <w:lang w:val="uk-UA"/>
              </w:rPr>
              <w:t>,</w:t>
            </w:r>
            <w:r w:rsidRPr="004606C1">
              <w:rPr>
                <w:color w:val="auto"/>
                <w:szCs w:val="24"/>
              </w:rPr>
              <w:t xml:space="preserve"> </w:t>
            </w:r>
            <w:r w:rsidRPr="004606C1">
              <w:rPr>
                <w:szCs w:val="24"/>
                <w:lang w:val="uk-UA"/>
              </w:rPr>
              <w:t>флакон 25 г для приготування 100 мл суспензії,</w:t>
            </w:r>
          </w:p>
        </w:tc>
        <w:tc>
          <w:tcPr>
            <w:tcW w:w="1733" w:type="dxa"/>
            <w:tcBorders>
              <w:top w:val="single" w:sz="4" w:space="0" w:color="000000"/>
              <w:left w:val="single" w:sz="4" w:space="0" w:color="000000"/>
              <w:bottom w:val="single" w:sz="4" w:space="0" w:color="000000"/>
              <w:right w:val="single" w:sz="4" w:space="0" w:color="000000"/>
            </w:tcBorders>
          </w:tcPr>
          <w:p w14:paraId="2324A97B" w14:textId="77777777" w:rsidR="004606C1" w:rsidRPr="004606C1" w:rsidRDefault="004606C1" w:rsidP="004606C1">
            <w:pPr>
              <w:spacing w:after="0" w:line="240" w:lineRule="auto"/>
              <w:ind w:left="0" w:firstLine="0"/>
              <w:jc w:val="left"/>
              <w:rPr>
                <w:szCs w:val="24"/>
                <w:lang w:val="uk-UA"/>
              </w:rPr>
            </w:pPr>
            <w:r w:rsidRPr="004606C1">
              <w:rPr>
                <w:szCs w:val="24"/>
              </w:rPr>
              <w:t xml:space="preserve">125 </w:t>
            </w:r>
            <w:proofErr w:type="spellStart"/>
            <w:r w:rsidRPr="004606C1">
              <w:rPr>
                <w:szCs w:val="24"/>
              </w:rPr>
              <w:t>мг</w:t>
            </w:r>
            <w:proofErr w:type="spellEnd"/>
            <w:r w:rsidRPr="004606C1">
              <w:rPr>
                <w:color w:val="auto"/>
                <w:szCs w:val="24"/>
              </w:rPr>
              <w:t xml:space="preserve"> </w:t>
            </w:r>
            <w:proofErr w:type="spellStart"/>
            <w:r w:rsidRPr="004606C1">
              <w:rPr>
                <w:szCs w:val="24"/>
              </w:rPr>
              <w:t>амоксициліну</w:t>
            </w:r>
            <w:proofErr w:type="spellEnd"/>
            <w:r w:rsidRPr="004606C1">
              <w:rPr>
                <w:szCs w:val="24"/>
                <w:lang w:val="uk-UA"/>
              </w:rPr>
              <w:t>/</w:t>
            </w:r>
            <w:r w:rsidRPr="004606C1">
              <w:rPr>
                <w:szCs w:val="24"/>
              </w:rPr>
              <w:t xml:space="preserve"> 5 </w:t>
            </w:r>
            <w:proofErr w:type="spellStart"/>
            <w:r w:rsidRPr="004606C1">
              <w:rPr>
                <w:szCs w:val="24"/>
              </w:rPr>
              <w:t>мл</w:t>
            </w:r>
            <w:proofErr w:type="spellEnd"/>
            <w:r w:rsidRPr="004606C1">
              <w:rPr>
                <w:szCs w:val="24"/>
              </w:rPr>
              <w:t xml:space="preserve"> + 31,25 </w:t>
            </w:r>
            <w:proofErr w:type="spellStart"/>
            <w:r w:rsidRPr="004606C1">
              <w:rPr>
                <w:szCs w:val="24"/>
              </w:rPr>
              <w:t>мг</w:t>
            </w:r>
            <w:proofErr w:type="spellEnd"/>
            <w:r w:rsidRPr="004606C1">
              <w:rPr>
                <w:color w:val="auto"/>
                <w:szCs w:val="24"/>
              </w:rPr>
              <w:t xml:space="preserve"> </w:t>
            </w:r>
            <w:proofErr w:type="spellStart"/>
            <w:r w:rsidRPr="004606C1">
              <w:rPr>
                <w:szCs w:val="24"/>
              </w:rPr>
              <w:t>клавуланової</w:t>
            </w:r>
            <w:proofErr w:type="spellEnd"/>
            <w:r w:rsidRPr="004606C1">
              <w:rPr>
                <w:szCs w:val="24"/>
              </w:rPr>
              <w:t xml:space="preserve"> </w:t>
            </w:r>
            <w:proofErr w:type="spellStart"/>
            <w:r w:rsidRPr="004606C1">
              <w:rPr>
                <w:szCs w:val="24"/>
              </w:rPr>
              <w:t>кислоти</w:t>
            </w:r>
            <w:proofErr w:type="spellEnd"/>
            <w:r w:rsidRPr="004606C1">
              <w:rPr>
                <w:szCs w:val="24"/>
              </w:rPr>
              <w:t xml:space="preserve"> /5 </w:t>
            </w:r>
            <w:proofErr w:type="spellStart"/>
            <w:proofErr w:type="gramStart"/>
            <w:r w:rsidRPr="004606C1">
              <w:rPr>
                <w:szCs w:val="24"/>
              </w:rPr>
              <w:t>мл</w:t>
            </w:r>
            <w:proofErr w:type="spellEnd"/>
            <w:r w:rsidRPr="004606C1">
              <w:rPr>
                <w:szCs w:val="24"/>
                <w:lang w:val="uk-UA"/>
              </w:rPr>
              <w:t>;</w:t>
            </w:r>
            <w:proofErr w:type="gramEnd"/>
          </w:p>
          <w:p w14:paraId="508686A2" w14:textId="77777777" w:rsidR="004606C1" w:rsidRPr="004606C1" w:rsidRDefault="004606C1" w:rsidP="004606C1">
            <w:pPr>
              <w:spacing w:after="0" w:line="240" w:lineRule="auto"/>
              <w:ind w:left="0" w:firstLine="0"/>
              <w:jc w:val="left"/>
              <w:rPr>
                <w:szCs w:val="24"/>
                <w:lang w:val="uk-UA"/>
              </w:rPr>
            </w:pPr>
            <w:r w:rsidRPr="004606C1">
              <w:rPr>
                <w:szCs w:val="24"/>
                <w:lang w:val="uk-UA"/>
              </w:rPr>
              <w:t xml:space="preserve">250 мг </w:t>
            </w:r>
            <w:proofErr w:type="spellStart"/>
            <w:r w:rsidRPr="004606C1">
              <w:rPr>
                <w:szCs w:val="24"/>
                <w:lang w:val="uk-UA"/>
              </w:rPr>
              <w:t>амоксициліну</w:t>
            </w:r>
            <w:proofErr w:type="spellEnd"/>
            <w:r w:rsidRPr="004606C1">
              <w:rPr>
                <w:szCs w:val="24"/>
                <w:lang w:val="uk-UA"/>
              </w:rPr>
              <w:t xml:space="preserve">/ 5 мл + 62,5 мг </w:t>
            </w:r>
            <w:proofErr w:type="spellStart"/>
            <w:r w:rsidRPr="004606C1">
              <w:rPr>
                <w:szCs w:val="24"/>
                <w:lang w:val="uk-UA"/>
              </w:rPr>
              <w:t>клавуланової</w:t>
            </w:r>
            <w:proofErr w:type="spellEnd"/>
            <w:r w:rsidRPr="004606C1">
              <w:rPr>
                <w:szCs w:val="24"/>
                <w:lang w:val="uk-UA"/>
              </w:rPr>
              <w:t xml:space="preserve"> кислоти/5 мл;</w:t>
            </w:r>
          </w:p>
        </w:tc>
        <w:tc>
          <w:tcPr>
            <w:tcW w:w="1546" w:type="dxa"/>
            <w:tcBorders>
              <w:top w:val="single" w:sz="4" w:space="0" w:color="000000"/>
              <w:left w:val="single" w:sz="4" w:space="0" w:color="000000"/>
              <w:bottom w:val="single" w:sz="4" w:space="0" w:color="000000"/>
              <w:right w:val="single" w:sz="4" w:space="0" w:color="000000"/>
            </w:tcBorders>
          </w:tcPr>
          <w:p w14:paraId="53E7E279" w14:textId="77777777" w:rsidR="004606C1" w:rsidRPr="004606C1" w:rsidRDefault="004606C1" w:rsidP="004606C1">
            <w:pPr>
              <w:spacing w:after="0" w:line="240" w:lineRule="auto"/>
              <w:ind w:left="0" w:firstLine="0"/>
              <w:jc w:val="left"/>
              <w:rPr>
                <w:szCs w:val="24"/>
                <w:lang w:val="uk-UA"/>
              </w:rPr>
            </w:pPr>
            <w:r w:rsidRPr="004606C1">
              <w:rPr>
                <w:szCs w:val="24"/>
                <w:lang w:val="uk-UA"/>
              </w:rPr>
              <w:t>0/20</w:t>
            </w:r>
          </w:p>
          <w:p w14:paraId="01E80BD6" w14:textId="77777777" w:rsidR="004606C1" w:rsidRPr="004606C1" w:rsidRDefault="004606C1" w:rsidP="004606C1">
            <w:pPr>
              <w:spacing w:after="0" w:line="240" w:lineRule="auto"/>
              <w:ind w:left="0" w:firstLine="0"/>
              <w:jc w:val="left"/>
              <w:rPr>
                <w:szCs w:val="24"/>
                <w:lang w:val="uk-UA"/>
              </w:rPr>
            </w:pPr>
          </w:p>
          <w:p w14:paraId="3E1AB5FB" w14:textId="77777777" w:rsidR="004606C1" w:rsidRPr="004606C1" w:rsidRDefault="004606C1" w:rsidP="004606C1">
            <w:pPr>
              <w:spacing w:after="0" w:line="240" w:lineRule="auto"/>
              <w:ind w:left="0" w:firstLine="0"/>
              <w:jc w:val="left"/>
              <w:rPr>
                <w:szCs w:val="24"/>
                <w:lang w:val="uk-UA"/>
              </w:rPr>
            </w:pPr>
          </w:p>
          <w:p w14:paraId="21C44298" w14:textId="77777777" w:rsidR="004606C1" w:rsidRPr="004606C1" w:rsidRDefault="004606C1" w:rsidP="004606C1">
            <w:pPr>
              <w:spacing w:after="0" w:line="240" w:lineRule="auto"/>
              <w:ind w:left="0" w:firstLine="0"/>
              <w:jc w:val="left"/>
              <w:rPr>
                <w:szCs w:val="24"/>
                <w:lang w:val="uk-UA"/>
              </w:rPr>
            </w:pPr>
          </w:p>
          <w:p w14:paraId="013B74A0" w14:textId="77777777" w:rsidR="004606C1" w:rsidRPr="004606C1" w:rsidRDefault="004606C1" w:rsidP="004606C1">
            <w:pPr>
              <w:spacing w:after="0" w:line="240" w:lineRule="auto"/>
              <w:ind w:left="0" w:firstLine="0"/>
              <w:jc w:val="left"/>
              <w:rPr>
                <w:szCs w:val="24"/>
                <w:lang w:val="uk-UA"/>
              </w:rPr>
            </w:pPr>
          </w:p>
          <w:p w14:paraId="60F5C277" w14:textId="77777777" w:rsidR="004606C1" w:rsidRPr="004606C1" w:rsidRDefault="004606C1" w:rsidP="004606C1">
            <w:pPr>
              <w:spacing w:after="0" w:line="240" w:lineRule="auto"/>
              <w:ind w:left="0" w:firstLine="0"/>
              <w:jc w:val="left"/>
              <w:rPr>
                <w:szCs w:val="24"/>
                <w:lang w:val="uk-UA"/>
              </w:rPr>
            </w:pPr>
          </w:p>
          <w:p w14:paraId="4F322CBE" w14:textId="77777777" w:rsidR="004606C1" w:rsidRPr="004606C1" w:rsidRDefault="004606C1" w:rsidP="004606C1">
            <w:pPr>
              <w:spacing w:after="0" w:line="240" w:lineRule="auto"/>
              <w:ind w:left="0" w:firstLine="0"/>
              <w:jc w:val="left"/>
              <w:rPr>
                <w:szCs w:val="24"/>
                <w:lang w:val="uk-UA"/>
              </w:rPr>
            </w:pPr>
            <w:r w:rsidRPr="004606C1">
              <w:rPr>
                <w:szCs w:val="24"/>
                <w:lang w:val="uk-UA"/>
              </w:rPr>
              <w:t>0/20</w:t>
            </w:r>
          </w:p>
        </w:tc>
      </w:tr>
      <w:tr w:rsidR="004606C1" w:rsidRPr="004606C1" w14:paraId="21DC8CD4"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center"/>
          </w:tcPr>
          <w:p w14:paraId="282926DD" w14:textId="77777777" w:rsidR="004606C1" w:rsidRPr="004606C1" w:rsidRDefault="004606C1" w:rsidP="004606C1">
            <w:pPr>
              <w:spacing w:after="0" w:line="240" w:lineRule="auto"/>
              <w:ind w:left="0" w:firstLine="0"/>
              <w:jc w:val="left"/>
              <w:rPr>
                <w:szCs w:val="24"/>
              </w:rPr>
            </w:pPr>
          </w:p>
        </w:tc>
        <w:tc>
          <w:tcPr>
            <w:tcW w:w="2485" w:type="dxa"/>
            <w:tcBorders>
              <w:top w:val="single" w:sz="4" w:space="0" w:color="000000"/>
              <w:left w:val="single" w:sz="4" w:space="0" w:color="000000"/>
              <w:bottom w:val="single" w:sz="4" w:space="0" w:color="000000"/>
              <w:right w:val="single" w:sz="4" w:space="0" w:color="000000"/>
            </w:tcBorders>
          </w:tcPr>
          <w:p w14:paraId="4DC4BC28" w14:textId="77777777" w:rsidR="004606C1" w:rsidRPr="004606C1" w:rsidRDefault="004606C1" w:rsidP="004606C1">
            <w:pPr>
              <w:spacing w:after="0" w:line="240" w:lineRule="auto"/>
              <w:ind w:left="0" w:firstLine="0"/>
              <w:jc w:val="left"/>
              <w:rPr>
                <w:szCs w:val="24"/>
              </w:rPr>
            </w:pPr>
          </w:p>
        </w:tc>
        <w:tc>
          <w:tcPr>
            <w:tcW w:w="2035" w:type="dxa"/>
            <w:tcBorders>
              <w:top w:val="single" w:sz="4" w:space="0" w:color="000000"/>
              <w:left w:val="single" w:sz="4" w:space="0" w:color="000000"/>
              <w:bottom w:val="single" w:sz="4" w:space="0" w:color="000000"/>
              <w:right w:val="single" w:sz="4" w:space="0" w:color="000000"/>
            </w:tcBorders>
          </w:tcPr>
          <w:p w14:paraId="0F733C80" w14:textId="77777777" w:rsidR="004606C1" w:rsidRPr="004606C1" w:rsidRDefault="004606C1" w:rsidP="004606C1">
            <w:pPr>
              <w:spacing w:after="0" w:line="240" w:lineRule="auto"/>
              <w:ind w:left="0" w:firstLine="0"/>
              <w:jc w:val="left"/>
              <w:rPr>
                <w:szCs w:val="24"/>
              </w:rPr>
            </w:pPr>
            <w:r w:rsidRPr="004606C1">
              <w:rPr>
                <w:szCs w:val="24"/>
                <w:lang w:val="uk-UA"/>
              </w:rPr>
              <w:t>флакон</w:t>
            </w:r>
            <w:r w:rsidRPr="004606C1">
              <w:rPr>
                <w:szCs w:val="24"/>
              </w:rPr>
              <w:t>/</w:t>
            </w:r>
            <w:proofErr w:type="spellStart"/>
            <w:r w:rsidRPr="004606C1">
              <w:rPr>
                <w:szCs w:val="24"/>
              </w:rPr>
              <w:t>порошок</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розчину</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ін'єкцій</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52E4B88A" w14:textId="77777777" w:rsidR="004606C1" w:rsidRPr="004606C1" w:rsidRDefault="004606C1" w:rsidP="004606C1">
            <w:pPr>
              <w:spacing w:after="0" w:line="240" w:lineRule="auto"/>
              <w:ind w:left="0" w:firstLine="0"/>
              <w:jc w:val="left"/>
              <w:rPr>
                <w:szCs w:val="24"/>
              </w:rPr>
            </w:pPr>
            <w:r w:rsidRPr="004606C1">
              <w:rPr>
                <w:szCs w:val="24"/>
              </w:rPr>
              <w:t>500 мг+100 </w:t>
            </w:r>
            <w:proofErr w:type="spellStart"/>
            <w:proofErr w:type="gramStart"/>
            <w:r w:rsidRPr="004606C1">
              <w:rPr>
                <w:szCs w:val="24"/>
              </w:rPr>
              <w:t>мг</w:t>
            </w:r>
            <w:proofErr w:type="spellEnd"/>
            <w:r w:rsidRPr="004606C1">
              <w:rPr>
                <w:szCs w:val="24"/>
              </w:rPr>
              <w:t>;</w:t>
            </w:r>
            <w:proofErr w:type="gramEnd"/>
            <w:r w:rsidRPr="004606C1">
              <w:rPr>
                <w:szCs w:val="24"/>
              </w:rPr>
              <w:t xml:space="preserve"> </w:t>
            </w:r>
          </w:p>
          <w:p w14:paraId="2B886F42" w14:textId="77777777" w:rsidR="004606C1" w:rsidRPr="004606C1" w:rsidRDefault="004606C1" w:rsidP="004606C1">
            <w:pPr>
              <w:spacing w:after="0" w:line="240" w:lineRule="auto"/>
              <w:ind w:left="0" w:firstLine="0"/>
              <w:jc w:val="left"/>
              <w:rPr>
                <w:szCs w:val="24"/>
              </w:rPr>
            </w:pPr>
            <w:r w:rsidRPr="004606C1">
              <w:rPr>
                <w:szCs w:val="24"/>
              </w:rPr>
              <w:t>1000 мг+200мг</w:t>
            </w:r>
          </w:p>
        </w:tc>
        <w:tc>
          <w:tcPr>
            <w:tcW w:w="1546" w:type="dxa"/>
            <w:tcBorders>
              <w:top w:val="single" w:sz="4" w:space="0" w:color="000000"/>
              <w:left w:val="single" w:sz="4" w:space="0" w:color="000000"/>
              <w:bottom w:val="single" w:sz="4" w:space="0" w:color="000000"/>
              <w:right w:val="single" w:sz="4" w:space="0" w:color="000000"/>
            </w:tcBorders>
          </w:tcPr>
          <w:p w14:paraId="2C210ABF" w14:textId="77777777" w:rsidR="004606C1" w:rsidRPr="004606C1" w:rsidRDefault="004606C1" w:rsidP="004606C1">
            <w:pPr>
              <w:spacing w:after="0" w:line="240" w:lineRule="auto"/>
              <w:ind w:left="0" w:firstLine="0"/>
              <w:jc w:val="left"/>
              <w:rPr>
                <w:szCs w:val="24"/>
                <w:lang w:val="uk-UA"/>
              </w:rPr>
            </w:pPr>
            <w:r w:rsidRPr="004606C1">
              <w:rPr>
                <w:szCs w:val="24"/>
                <w:lang w:val="uk-UA"/>
              </w:rPr>
              <w:t>20/20</w:t>
            </w:r>
          </w:p>
          <w:p w14:paraId="0AA61E14" w14:textId="77777777" w:rsidR="004606C1" w:rsidRPr="004606C1" w:rsidRDefault="004606C1" w:rsidP="004606C1">
            <w:pPr>
              <w:spacing w:after="0" w:line="240" w:lineRule="auto"/>
              <w:ind w:left="0" w:firstLine="0"/>
              <w:jc w:val="left"/>
              <w:rPr>
                <w:szCs w:val="24"/>
                <w:lang w:val="uk-UA"/>
              </w:rPr>
            </w:pPr>
            <w:r w:rsidRPr="004606C1">
              <w:rPr>
                <w:szCs w:val="24"/>
                <w:lang w:val="uk-UA"/>
              </w:rPr>
              <w:t>20/20</w:t>
            </w:r>
          </w:p>
        </w:tc>
      </w:tr>
      <w:tr w:rsidR="004606C1" w:rsidRPr="004606C1" w14:paraId="2117BC82"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25137743" w14:textId="77777777" w:rsidR="004606C1" w:rsidRPr="004606C1" w:rsidRDefault="004606C1" w:rsidP="004606C1">
            <w:pPr>
              <w:spacing w:after="0" w:line="240" w:lineRule="auto"/>
              <w:ind w:left="0" w:firstLine="0"/>
              <w:jc w:val="left"/>
              <w:rPr>
                <w:szCs w:val="24"/>
              </w:rPr>
            </w:pPr>
            <w:r w:rsidRPr="004606C1">
              <w:rPr>
                <w:color w:val="auto"/>
                <w:szCs w:val="24"/>
              </w:rPr>
              <w:t>J01DD04</w:t>
            </w:r>
          </w:p>
        </w:tc>
        <w:tc>
          <w:tcPr>
            <w:tcW w:w="2485" w:type="dxa"/>
            <w:tcBorders>
              <w:top w:val="single" w:sz="4" w:space="0" w:color="000000"/>
              <w:left w:val="single" w:sz="4" w:space="0" w:color="000000"/>
              <w:bottom w:val="single" w:sz="4" w:space="0" w:color="000000"/>
              <w:right w:val="single" w:sz="4" w:space="0" w:color="000000"/>
            </w:tcBorders>
          </w:tcPr>
          <w:p w14:paraId="76D2FB6F" w14:textId="77777777" w:rsidR="004606C1" w:rsidRPr="004606C1" w:rsidRDefault="004606C1" w:rsidP="004606C1">
            <w:pPr>
              <w:spacing w:after="0" w:line="240" w:lineRule="auto"/>
              <w:ind w:left="0" w:firstLine="0"/>
              <w:jc w:val="left"/>
              <w:rPr>
                <w:szCs w:val="24"/>
              </w:rPr>
            </w:pPr>
            <w:r w:rsidRPr="004606C1">
              <w:rPr>
                <w:color w:val="auto"/>
                <w:szCs w:val="24"/>
              </w:rPr>
              <w:t>ceftriaxone</w:t>
            </w:r>
          </w:p>
        </w:tc>
        <w:tc>
          <w:tcPr>
            <w:tcW w:w="2035" w:type="dxa"/>
            <w:tcBorders>
              <w:top w:val="single" w:sz="4" w:space="0" w:color="000000"/>
              <w:left w:val="single" w:sz="4" w:space="0" w:color="000000"/>
              <w:bottom w:val="single" w:sz="4" w:space="0" w:color="000000"/>
              <w:right w:val="single" w:sz="4" w:space="0" w:color="000000"/>
            </w:tcBorders>
          </w:tcPr>
          <w:p w14:paraId="1704D713"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флакони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2FBBB039" w14:textId="77777777" w:rsidR="004606C1" w:rsidRPr="004606C1" w:rsidRDefault="004606C1" w:rsidP="004606C1">
            <w:pPr>
              <w:spacing w:after="0" w:line="240" w:lineRule="auto"/>
              <w:ind w:left="0" w:firstLine="0"/>
              <w:jc w:val="left"/>
              <w:rPr>
                <w:szCs w:val="24"/>
              </w:rPr>
            </w:pPr>
            <w:r w:rsidRPr="004606C1">
              <w:rPr>
                <w:color w:val="auto"/>
                <w:szCs w:val="24"/>
              </w:rPr>
              <w:t xml:space="preserve">1000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4E6436A6"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6</w:t>
            </w:r>
            <w:r w:rsidRPr="004606C1">
              <w:rPr>
                <w:color w:val="auto"/>
                <w:szCs w:val="24"/>
              </w:rPr>
              <w:t>00</w:t>
            </w:r>
            <w:r w:rsidRPr="004606C1">
              <w:rPr>
                <w:color w:val="auto"/>
                <w:szCs w:val="24"/>
                <w:lang w:val="uk-UA"/>
              </w:rPr>
              <w:t>/300;</w:t>
            </w:r>
          </w:p>
          <w:p w14:paraId="75916421"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Для інфекційних ЗОЗ:</w:t>
            </w:r>
          </w:p>
          <w:p w14:paraId="65BB406B"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1000/500</w:t>
            </w:r>
          </w:p>
          <w:p w14:paraId="5BA34194" w14:textId="77777777" w:rsidR="004606C1" w:rsidRPr="004606C1" w:rsidRDefault="004606C1" w:rsidP="004606C1">
            <w:pPr>
              <w:spacing w:after="0" w:line="240" w:lineRule="auto"/>
              <w:ind w:left="0" w:firstLine="0"/>
              <w:jc w:val="left"/>
              <w:rPr>
                <w:szCs w:val="24"/>
              </w:rPr>
            </w:pPr>
            <w:r w:rsidRPr="004606C1">
              <w:rPr>
                <w:color w:val="auto"/>
                <w:szCs w:val="24"/>
              </w:rPr>
              <w:t xml:space="preserve"> </w:t>
            </w:r>
          </w:p>
        </w:tc>
      </w:tr>
      <w:tr w:rsidR="004606C1" w:rsidRPr="004606C1" w14:paraId="7180B383"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26A796BA" w14:textId="77777777" w:rsidR="004606C1" w:rsidRPr="004606C1" w:rsidRDefault="004606C1" w:rsidP="004606C1">
            <w:pPr>
              <w:spacing w:after="0" w:line="240" w:lineRule="auto"/>
              <w:ind w:left="0" w:firstLine="0"/>
              <w:jc w:val="left"/>
              <w:rPr>
                <w:color w:val="auto"/>
                <w:szCs w:val="24"/>
              </w:rPr>
            </w:pPr>
            <w:r w:rsidRPr="004606C1">
              <w:rPr>
                <w:color w:val="auto"/>
                <w:szCs w:val="24"/>
              </w:rPr>
              <w:t>J01D Е 01</w:t>
            </w:r>
          </w:p>
        </w:tc>
        <w:tc>
          <w:tcPr>
            <w:tcW w:w="2485" w:type="dxa"/>
            <w:tcBorders>
              <w:top w:val="single" w:sz="4" w:space="0" w:color="000000"/>
              <w:left w:val="single" w:sz="4" w:space="0" w:color="000000"/>
              <w:bottom w:val="single" w:sz="4" w:space="0" w:color="000000"/>
              <w:right w:val="single" w:sz="4" w:space="0" w:color="000000"/>
            </w:tcBorders>
          </w:tcPr>
          <w:p w14:paraId="064E2CB3" w14:textId="77777777" w:rsidR="004606C1" w:rsidRPr="004606C1" w:rsidRDefault="004606C1" w:rsidP="004606C1">
            <w:pPr>
              <w:spacing w:after="0" w:line="240" w:lineRule="auto"/>
              <w:ind w:left="0" w:firstLine="0"/>
              <w:jc w:val="left"/>
              <w:rPr>
                <w:color w:val="auto"/>
                <w:szCs w:val="24"/>
              </w:rPr>
            </w:pPr>
            <w:r w:rsidRPr="004606C1">
              <w:rPr>
                <w:color w:val="auto"/>
                <w:szCs w:val="24"/>
              </w:rPr>
              <w:t>cefepime</w:t>
            </w:r>
          </w:p>
        </w:tc>
        <w:tc>
          <w:tcPr>
            <w:tcW w:w="2035" w:type="dxa"/>
            <w:tcBorders>
              <w:top w:val="single" w:sz="4" w:space="0" w:color="000000"/>
              <w:left w:val="single" w:sz="4" w:space="0" w:color="000000"/>
              <w:bottom w:val="single" w:sz="4" w:space="0" w:color="000000"/>
              <w:right w:val="single" w:sz="4" w:space="0" w:color="000000"/>
            </w:tcBorders>
          </w:tcPr>
          <w:p w14:paraId="00157B50"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флакони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53286CF3" w14:textId="77777777" w:rsidR="004606C1" w:rsidRPr="004606C1" w:rsidRDefault="004606C1" w:rsidP="004606C1">
            <w:pPr>
              <w:spacing w:after="0" w:line="259" w:lineRule="auto"/>
              <w:ind w:left="0" w:firstLine="0"/>
              <w:jc w:val="left"/>
              <w:rPr>
                <w:color w:val="auto"/>
                <w:szCs w:val="24"/>
              </w:rPr>
            </w:pPr>
            <w:r w:rsidRPr="004606C1">
              <w:rPr>
                <w:color w:val="auto"/>
                <w:szCs w:val="24"/>
              </w:rPr>
              <w:t xml:space="preserve">500 </w:t>
            </w:r>
            <w:proofErr w:type="spellStart"/>
            <w:r w:rsidRPr="004606C1">
              <w:rPr>
                <w:color w:val="auto"/>
                <w:szCs w:val="24"/>
              </w:rPr>
              <w:t>мг</w:t>
            </w:r>
            <w:proofErr w:type="spellEnd"/>
            <w:r w:rsidRPr="004606C1">
              <w:rPr>
                <w:color w:val="auto"/>
                <w:szCs w:val="24"/>
              </w:rPr>
              <w:t xml:space="preserve">; 1000 </w:t>
            </w:r>
            <w:proofErr w:type="spellStart"/>
            <w:r w:rsidRPr="004606C1">
              <w:rPr>
                <w:color w:val="auto"/>
                <w:szCs w:val="24"/>
              </w:rPr>
              <w:t>мг</w:t>
            </w:r>
            <w:proofErr w:type="spellEnd"/>
            <w:r w:rsidRPr="004606C1">
              <w:rPr>
                <w:color w:val="auto"/>
                <w:szCs w:val="24"/>
              </w:rPr>
              <w:t xml:space="preserve">; 2000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50E88BA8"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150/50</w:t>
            </w:r>
          </w:p>
          <w:p w14:paraId="04428A4C"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07C0260F"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200</w:t>
            </w:r>
            <w:r w:rsidRPr="004606C1">
              <w:rPr>
                <w:color w:val="auto"/>
                <w:szCs w:val="24"/>
              </w:rPr>
              <w:t>/</w:t>
            </w:r>
            <w:r w:rsidRPr="004606C1">
              <w:rPr>
                <w:color w:val="auto"/>
                <w:szCs w:val="24"/>
                <w:lang w:val="uk-UA"/>
              </w:rPr>
              <w:t>1</w:t>
            </w:r>
            <w:r w:rsidRPr="004606C1">
              <w:rPr>
                <w:color w:val="auto"/>
                <w:szCs w:val="24"/>
              </w:rPr>
              <w:t>00</w:t>
            </w:r>
          </w:p>
        </w:tc>
      </w:tr>
      <w:tr w:rsidR="004606C1" w:rsidRPr="004606C1" w14:paraId="7CA48E4B"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71738CEB" w14:textId="77777777" w:rsidR="004606C1" w:rsidRPr="004606C1" w:rsidRDefault="004606C1" w:rsidP="004606C1">
            <w:pPr>
              <w:spacing w:after="0" w:line="240" w:lineRule="auto"/>
              <w:ind w:left="0" w:firstLine="0"/>
              <w:jc w:val="left"/>
              <w:rPr>
                <w:szCs w:val="24"/>
              </w:rPr>
            </w:pPr>
            <w:r w:rsidRPr="004606C1">
              <w:rPr>
                <w:color w:val="auto"/>
                <w:szCs w:val="24"/>
              </w:rPr>
              <w:lastRenderedPageBreak/>
              <w:t>J01DH02</w:t>
            </w:r>
          </w:p>
        </w:tc>
        <w:tc>
          <w:tcPr>
            <w:tcW w:w="2485" w:type="dxa"/>
            <w:tcBorders>
              <w:top w:val="single" w:sz="4" w:space="0" w:color="000000"/>
              <w:left w:val="single" w:sz="4" w:space="0" w:color="000000"/>
              <w:bottom w:val="single" w:sz="4" w:space="0" w:color="000000"/>
              <w:right w:val="single" w:sz="4" w:space="0" w:color="000000"/>
            </w:tcBorders>
          </w:tcPr>
          <w:p w14:paraId="78F1F599" w14:textId="77777777" w:rsidR="004606C1" w:rsidRPr="004606C1" w:rsidRDefault="004606C1" w:rsidP="004606C1">
            <w:pPr>
              <w:spacing w:after="0" w:line="240" w:lineRule="auto"/>
              <w:ind w:left="0" w:firstLine="0"/>
              <w:jc w:val="left"/>
              <w:rPr>
                <w:szCs w:val="24"/>
              </w:rPr>
            </w:pPr>
            <w:r w:rsidRPr="004606C1">
              <w:rPr>
                <w:color w:val="auto"/>
                <w:szCs w:val="24"/>
              </w:rPr>
              <w:t xml:space="preserve">meropenem </w:t>
            </w:r>
          </w:p>
        </w:tc>
        <w:tc>
          <w:tcPr>
            <w:tcW w:w="2035" w:type="dxa"/>
            <w:tcBorders>
              <w:top w:val="single" w:sz="4" w:space="0" w:color="000000"/>
              <w:left w:val="single" w:sz="4" w:space="0" w:color="000000"/>
              <w:bottom w:val="single" w:sz="4" w:space="0" w:color="000000"/>
              <w:right w:val="single" w:sz="4" w:space="0" w:color="000000"/>
            </w:tcBorders>
          </w:tcPr>
          <w:p w14:paraId="7567F3E0"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флакони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3003DDF9" w14:textId="77777777" w:rsidR="004606C1" w:rsidRPr="004606C1" w:rsidRDefault="004606C1" w:rsidP="004606C1">
            <w:pPr>
              <w:spacing w:after="0" w:line="240" w:lineRule="auto"/>
              <w:ind w:left="0" w:firstLine="0"/>
              <w:jc w:val="left"/>
              <w:rPr>
                <w:szCs w:val="24"/>
              </w:rPr>
            </w:pPr>
            <w:r w:rsidRPr="004606C1">
              <w:rPr>
                <w:color w:val="auto"/>
                <w:szCs w:val="24"/>
                <w:lang w:val="uk-UA"/>
              </w:rPr>
              <w:t>500мг;</w:t>
            </w:r>
            <w:r w:rsidRPr="004606C1">
              <w:rPr>
                <w:color w:val="auto"/>
                <w:szCs w:val="24"/>
              </w:rPr>
              <w:t xml:space="preserve">1000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1F676E34" w14:textId="77777777" w:rsidR="004606C1" w:rsidRPr="004606C1" w:rsidRDefault="004606C1" w:rsidP="004606C1">
            <w:pPr>
              <w:spacing w:after="0" w:line="240" w:lineRule="auto"/>
              <w:ind w:left="0" w:firstLine="0"/>
              <w:jc w:val="left"/>
              <w:rPr>
                <w:color w:val="auto"/>
                <w:szCs w:val="24"/>
                <w:lang w:val="uk-UA"/>
              </w:rPr>
            </w:pPr>
            <w:proofErr w:type="gramStart"/>
            <w:r w:rsidRPr="004606C1">
              <w:rPr>
                <w:color w:val="auto"/>
                <w:szCs w:val="24"/>
              </w:rPr>
              <w:t>500</w:t>
            </w:r>
            <w:r w:rsidRPr="004606C1">
              <w:rPr>
                <w:color w:val="auto"/>
                <w:szCs w:val="24"/>
                <w:lang w:val="uk-UA"/>
              </w:rPr>
              <w:t>/250;</w:t>
            </w:r>
            <w:proofErr w:type="gramEnd"/>
          </w:p>
          <w:p w14:paraId="5DFB8513"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152D0EFC" w14:textId="77777777" w:rsidR="004606C1" w:rsidRPr="004606C1" w:rsidRDefault="004606C1" w:rsidP="004606C1">
            <w:pPr>
              <w:spacing w:after="0" w:line="240" w:lineRule="auto"/>
              <w:ind w:left="0" w:firstLine="0"/>
              <w:jc w:val="left"/>
              <w:rPr>
                <w:szCs w:val="24"/>
                <w:lang w:val="uk-UA"/>
              </w:rPr>
            </w:pPr>
            <w:r w:rsidRPr="004606C1">
              <w:rPr>
                <w:szCs w:val="24"/>
                <w:lang w:val="uk-UA"/>
              </w:rPr>
              <w:t>600/400</w:t>
            </w:r>
          </w:p>
        </w:tc>
      </w:tr>
      <w:tr w:rsidR="004606C1" w:rsidRPr="004606C1" w14:paraId="02DA87EB"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4FF3CEA7" w14:textId="77777777" w:rsidR="004606C1" w:rsidRPr="004606C1" w:rsidRDefault="004606C1" w:rsidP="004606C1">
            <w:pPr>
              <w:spacing w:after="0" w:line="240" w:lineRule="auto"/>
              <w:ind w:left="0" w:firstLine="0"/>
              <w:jc w:val="left"/>
              <w:rPr>
                <w:szCs w:val="24"/>
              </w:rPr>
            </w:pPr>
            <w:r w:rsidRPr="004606C1">
              <w:rPr>
                <w:color w:val="auto"/>
                <w:szCs w:val="24"/>
              </w:rPr>
              <w:t>J01MA12</w:t>
            </w:r>
          </w:p>
        </w:tc>
        <w:tc>
          <w:tcPr>
            <w:tcW w:w="2485" w:type="dxa"/>
            <w:tcBorders>
              <w:top w:val="single" w:sz="4" w:space="0" w:color="000000"/>
              <w:left w:val="single" w:sz="4" w:space="0" w:color="000000"/>
              <w:bottom w:val="single" w:sz="4" w:space="0" w:color="000000"/>
              <w:right w:val="single" w:sz="4" w:space="0" w:color="000000"/>
            </w:tcBorders>
          </w:tcPr>
          <w:p w14:paraId="574BBCCD" w14:textId="77777777" w:rsidR="004606C1" w:rsidRPr="004606C1" w:rsidRDefault="004606C1" w:rsidP="004606C1">
            <w:pPr>
              <w:spacing w:after="0" w:line="240" w:lineRule="auto"/>
              <w:ind w:left="0" w:firstLine="0"/>
              <w:jc w:val="left"/>
              <w:rPr>
                <w:szCs w:val="24"/>
              </w:rPr>
            </w:pPr>
            <w:r w:rsidRPr="004606C1">
              <w:rPr>
                <w:color w:val="auto"/>
                <w:szCs w:val="24"/>
              </w:rPr>
              <w:t>levofloxacin</w:t>
            </w:r>
          </w:p>
        </w:tc>
        <w:tc>
          <w:tcPr>
            <w:tcW w:w="2035" w:type="dxa"/>
            <w:tcBorders>
              <w:top w:val="single" w:sz="4" w:space="0" w:color="000000"/>
              <w:left w:val="single" w:sz="4" w:space="0" w:color="000000"/>
              <w:bottom w:val="single" w:sz="4" w:space="0" w:color="000000"/>
              <w:right w:val="single" w:sz="4" w:space="0" w:color="000000"/>
            </w:tcBorders>
          </w:tcPr>
          <w:p w14:paraId="0F96E00A"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розчин</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інфузій</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2A1D91C3" w14:textId="77777777" w:rsidR="004606C1" w:rsidRPr="004606C1" w:rsidRDefault="004606C1" w:rsidP="004606C1">
            <w:pPr>
              <w:spacing w:after="0" w:line="240" w:lineRule="auto"/>
              <w:ind w:left="0" w:firstLine="0"/>
              <w:jc w:val="left"/>
              <w:rPr>
                <w:szCs w:val="24"/>
              </w:rPr>
            </w:pPr>
            <w:r w:rsidRPr="004606C1">
              <w:rPr>
                <w:color w:val="auto"/>
                <w:szCs w:val="24"/>
              </w:rPr>
              <w:t xml:space="preserve">500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4B6DAD2C"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rPr>
              <w:t>500</w:t>
            </w:r>
            <w:r w:rsidRPr="004606C1">
              <w:rPr>
                <w:color w:val="auto"/>
                <w:szCs w:val="24"/>
                <w:lang w:val="uk-UA"/>
              </w:rPr>
              <w:t>/70</w:t>
            </w:r>
          </w:p>
          <w:p w14:paraId="499947D3"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18655780" w14:textId="77777777" w:rsidR="004606C1" w:rsidRPr="004606C1" w:rsidRDefault="004606C1" w:rsidP="004606C1">
            <w:pPr>
              <w:spacing w:after="0" w:line="240" w:lineRule="auto"/>
              <w:ind w:left="0" w:firstLine="0"/>
              <w:jc w:val="left"/>
              <w:rPr>
                <w:szCs w:val="24"/>
                <w:lang w:val="uk-UA"/>
              </w:rPr>
            </w:pPr>
            <w:r w:rsidRPr="004606C1">
              <w:rPr>
                <w:szCs w:val="24"/>
                <w:lang w:val="uk-UA"/>
              </w:rPr>
              <w:t>800/100</w:t>
            </w:r>
          </w:p>
        </w:tc>
      </w:tr>
      <w:tr w:rsidR="004606C1" w:rsidRPr="004606C1" w14:paraId="036D986A"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149D019D" w14:textId="77777777" w:rsidR="004606C1" w:rsidRPr="004606C1" w:rsidRDefault="004606C1" w:rsidP="004606C1">
            <w:pPr>
              <w:spacing w:after="0" w:line="240" w:lineRule="auto"/>
              <w:ind w:left="0" w:firstLine="0"/>
              <w:jc w:val="left"/>
              <w:rPr>
                <w:szCs w:val="24"/>
              </w:rPr>
            </w:pPr>
            <w:r w:rsidRPr="004606C1">
              <w:rPr>
                <w:color w:val="auto"/>
                <w:szCs w:val="24"/>
              </w:rPr>
              <w:t>J01XA01</w:t>
            </w:r>
          </w:p>
        </w:tc>
        <w:tc>
          <w:tcPr>
            <w:tcW w:w="2485" w:type="dxa"/>
            <w:tcBorders>
              <w:top w:val="single" w:sz="4" w:space="0" w:color="000000"/>
              <w:left w:val="single" w:sz="4" w:space="0" w:color="000000"/>
              <w:bottom w:val="single" w:sz="4" w:space="0" w:color="000000"/>
              <w:right w:val="single" w:sz="4" w:space="0" w:color="000000"/>
            </w:tcBorders>
          </w:tcPr>
          <w:p w14:paraId="6653A333" w14:textId="77777777" w:rsidR="004606C1" w:rsidRPr="004606C1" w:rsidRDefault="004606C1" w:rsidP="004606C1">
            <w:pPr>
              <w:spacing w:after="0" w:line="240" w:lineRule="auto"/>
              <w:ind w:left="0" w:firstLine="0"/>
              <w:jc w:val="left"/>
              <w:rPr>
                <w:szCs w:val="24"/>
              </w:rPr>
            </w:pPr>
            <w:r w:rsidRPr="004606C1">
              <w:rPr>
                <w:color w:val="auto"/>
                <w:szCs w:val="24"/>
              </w:rPr>
              <w:t>vancomycin</w:t>
            </w:r>
          </w:p>
        </w:tc>
        <w:tc>
          <w:tcPr>
            <w:tcW w:w="2035" w:type="dxa"/>
            <w:tcBorders>
              <w:top w:val="single" w:sz="4" w:space="0" w:color="000000"/>
              <w:left w:val="single" w:sz="4" w:space="0" w:color="000000"/>
              <w:bottom w:val="single" w:sz="4" w:space="0" w:color="000000"/>
              <w:right w:val="single" w:sz="4" w:space="0" w:color="000000"/>
            </w:tcBorders>
          </w:tcPr>
          <w:p w14:paraId="31A8D117"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флакони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346A38F9" w14:textId="77777777" w:rsidR="004606C1" w:rsidRPr="004606C1" w:rsidRDefault="004606C1" w:rsidP="004606C1">
            <w:pPr>
              <w:spacing w:after="0" w:line="240" w:lineRule="auto"/>
              <w:ind w:left="0" w:firstLine="0"/>
              <w:jc w:val="left"/>
              <w:rPr>
                <w:szCs w:val="24"/>
              </w:rPr>
            </w:pPr>
            <w:r w:rsidRPr="004606C1">
              <w:rPr>
                <w:color w:val="auto"/>
                <w:szCs w:val="24"/>
                <w:lang w:val="uk-UA"/>
              </w:rPr>
              <w:t>500мг;</w:t>
            </w:r>
            <w:r w:rsidRPr="004606C1">
              <w:rPr>
                <w:color w:val="auto"/>
                <w:szCs w:val="24"/>
              </w:rPr>
              <w:t xml:space="preserve">1000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6A186539" w14:textId="77777777" w:rsidR="004606C1" w:rsidRPr="004606C1" w:rsidRDefault="004606C1" w:rsidP="004606C1">
            <w:pPr>
              <w:spacing w:after="0" w:line="240" w:lineRule="auto"/>
              <w:ind w:left="0" w:firstLine="0"/>
              <w:jc w:val="left"/>
              <w:rPr>
                <w:color w:val="auto"/>
                <w:szCs w:val="24"/>
                <w:lang w:val="uk-UA"/>
              </w:rPr>
            </w:pPr>
            <w:proofErr w:type="gramStart"/>
            <w:r w:rsidRPr="004606C1">
              <w:rPr>
                <w:color w:val="auto"/>
                <w:szCs w:val="24"/>
              </w:rPr>
              <w:t>250</w:t>
            </w:r>
            <w:r w:rsidRPr="004606C1">
              <w:rPr>
                <w:color w:val="auto"/>
                <w:szCs w:val="24"/>
                <w:lang w:val="uk-UA"/>
              </w:rPr>
              <w:t>/250;</w:t>
            </w:r>
            <w:proofErr w:type="gramEnd"/>
          </w:p>
          <w:p w14:paraId="44F02176"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4B4078F8" w14:textId="77777777" w:rsidR="004606C1" w:rsidRPr="004606C1" w:rsidRDefault="004606C1" w:rsidP="004606C1">
            <w:pPr>
              <w:spacing w:after="0" w:line="240" w:lineRule="auto"/>
              <w:ind w:left="0" w:firstLine="0"/>
              <w:jc w:val="left"/>
              <w:rPr>
                <w:szCs w:val="24"/>
              </w:rPr>
            </w:pPr>
            <w:r w:rsidRPr="004606C1">
              <w:rPr>
                <w:color w:val="auto"/>
                <w:szCs w:val="24"/>
                <w:lang w:val="uk-UA"/>
              </w:rPr>
              <w:t>5</w:t>
            </w:r>
            <w:r w:rsidRPr="004606C1">
              <w:rPr>
                <w:color w:val="auto"/>
                <w:szCs w:val="24"/>
              </w:rPr>
              <w:t>00/</w:t>
            </w:r>
            <w:r w:rsidRPr="004606C1">
              <w:rPr>
                <w:color w:val="auto"/>
                <w:szCs w:val="24"/>
                <w:lang w:val="uk-UA"/>
              </w:rPr>
              <w:t>3</w:t>
            </w:r>
            <w:r w:rsidRPr="004606C1">
              <w:rPr>
                <w:color w:val="auto"/>
                <w:szCs w:val="24"/>
              </w:rPr>
              <w:t>00</w:t>
            </w:r>
          </w:p>
        </w:tc>
      </w:tr>
      <w:tr w:rsidR="004606C1" w:rsidRPr="004606C1" w14:paraId="6E952B53"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1E7CD794" w14:textId="77777777" w:rsidR="004606C1" w:rsidRPr="004606C1" w:rsidRDefault="004606C1" w:rsidP="004606C1">
            <w:pPr>
              <w:spacing w:after="0" w:line="240" w:lineRule="auto"/>
              <w:ind w:left="0" w:firstLine="0"/>
              <w:jc w:val="left"/>
              <w:rPr>
                <w:szCs w:val="24"/>
              </w:rPr>
            </w:pPr>
            <w:r w:rsidRPr="004606C1">
              <w:rPr>
                <w:color w:val="auto"/>
                <w:szCs w:val="24"/>
              </w:rPr>
              <w:t>J01XD01</w:t>
            </w:r>
          </w:p>
        </w:tc>
        <w:tc>
          <w:tcPr>
            <w:tcW w:w="2485" w:type="dxa"/>
            <w:tcBorders>
              <w:top w:val="single" w:sz="4" w:space="0" w:color="000000"/>
              <w:left w:val="single" w:sz="4" w:space="0" w:color="000000"/>
              <w:bottom w:val="single" w:sz="4" w:space="0" w:color="000000"/>
              <w:right w:val="single" w:sz="4" w:space="0" w:color="000000"/>
            </w:tcBorders>
          </w:tcPr>
          <w:p w14:paraId="3666FDAA" w14:textId="77777777" w:rsidR="004606C1" w:rsidRPr="004606C1" w:rsidRDefault="004606C1" w:rsidP="004606C1">
            <w:pPr>
              <w:spacing w:after="0" w:line="240" w:lineRule="auto"/>
              <w:ind w:left="0" w:firstLine="0"/>
              <w:jc w:val="left"/>
              <w:rPr>
                <w:szCs w:val="24"/>
              </w:rPr>
            </w:pPr>
            <w:r w:rsidRPr="004606C1">
              <w:rPr>
                <w:color w:val="auto"/>
                <w:szCs w:val="24"/>
              </w:rPr>
              <w:t xml:space="preserve">metronidazole </w:t>
            </w:r>
          </w:p>
        </w:tc>
        <w:tc>
          <w:tcPr>
            <w:tcW w:w="2035" w:type="dxa"/>
            <w:tcBorders>
              <w:top w:val="single" w:sz="4" w:space="0" w:color="000000"/>
              <w:left w:val="single" w:sz="4" w:space="0" w:color="000000"/>
              <w:bottom w:val="single" w:sz="4" w:space="0" w:color="000000"/>
              <w:right w:val="single" w:sz="4" w:space="0" w:color="000000"/>
            </w:tcBorders>
          </w:tcPr>
          <w:p w14:paraId="281E45BD"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розчин</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інфузій</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2C663B7A" w14:textId="77777777" w:rsidR="004606C1" w:rsidRPr="004606C1" w:rsidRDefault="004606C1" w:rsidP="004606C1">
            <w:pPr>
              <w:spacing w:after="0" w:line="240" w:lineRule="auto"/>
              <w:ind w:left="0" w:firstLine="0"/>
              <w:jc w:val="left"/>
              <w:rPr>
                <w:szCs w:val="24"/>
              </w:rPr>
            </w:pPr>
            <w:r w:rsidRPr="004606C1">
              <w:rPr>
                <w:color w:val="auto"/>
                <w:szCs w:val="24"/>
              </w:rPr>
              <w:t xml:space="preserve">500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69048CA9" w14:textId="77777777" w:rsidR="004606C1" w:rsidRPr="004606C1" w:rsidRDefault="004606C1" w:rsidP="004606C1">
            <w:pPr>
              <w:spacing w:after="0" w:line="240" w:lineRule="auto"/>
              <w:ind w:left="0" w:firstLine="0"/>
              <w:jc w:val="left"/>
              <w:rPr>
                <w:szCs w:val="24"/>
              </w:rPr>
            </w:pPr>
            <w:r w:rsidRPr="004606C1">
              <w:rPr>
                <w:color w:val="auto"/>
                <w:szCs w:val="24"/>
                <w:lang w:val="uk-UA"/>
              </w:rPr>
              <w:t>75</w:t>
            </w:r>
            <w:r w:rsidRPr="004606C1">
              <w:rPr>
                <w:color w:val="auto"/>
                <w:szCs w:val="24"/>
              </w:rPr>
              <w:t>0</w:t>
            </w:r>
            <w:r w:rsidRPr="004606C1">
              <w:rPr>
                <w:color w:val="auto"/>
                <w:szCs w:val="24"/>
                <w:lang w:val="uk-UA"/>
              </w:rPr>
              <w:t>/250</w:t>
            </w:r>
            <w:r w:rsidRPr="004606C1">
              <w:rPr>
                <w:color w:val="auto"/>
                <w:szCs w:val="24"/>
              </w:rPr>
              <w:t xml:space="preserve"> </w:t>
            </w:r>
          </w:p>
        </w:tc>
      </w:tr>
      <w:tr w:rsidR="004606C1" w:rsidRPr="004606C1" w14:paraId="324A0E46"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BABF9A0" w14:textId="77777777" w:rsidR="004606C1" w:rsidRPr="004606C1" w:rsidRDefault="004606C1" w:rsidP="004606C1">
            <w:pPr>
              <w:spacing w:after="0" w:line="240" w:lineRule="auto"/>
              <w:ind w:left="0" w:firstLine="0"/>
              <w:jc w:val="left"/>
              <w:rPr>
                <w:szCs w:val="24"/>
              </w:rPr>
            </w:pPr>
            <w:r w:rsidRPr="004606C1">
              <w:rPr>
                <w:color w:val="auto"/>
                <w:szCs w:val="24"/>
              </w:rPr>
              <w:t>J01XX08</w:t>
            </w:r>
          </w:p>
        </w:tc>
        <w:tc>
          <w:tcPr>
            <w:tcW w:w="2485" w:type="dxa"/>
            <w:tcBorders>
              <w:top w:val="single" w:sz="4" w:space="0" w:color="000000"/>
              <w:left w:val="single" w:sz="4" w:space="0" w:color="000000"/>
              <w:bottom w:val="single" w:sz="4" w:space="0" w:color="000000"/>
              <w:right w:val="single" w:sz="4" w:space="0" w:color="000000"/>
            </w:tcBorders>
          </w:tcPr>
          <w:p w14:paraId="3F944D4F" w14:textId="77777777" w:rsidR="004606C1" w:rsidRPr="004606C1" w:rsidRDefault="004606C1" w:rsidP="004606C1">
            <w:pPr>
              <w:spacing w:after="0" w:line="240" w:lineRule="auto"/>
              <w:ind w:left="0" w:firstLine="0"/>
              <w:jc w:val="left"/>
              <w:rPr>
                <w:szCs w:val="24"/>
              </w:rPr>
            </w:pPr>
            <w:r w:rsidRPr="004606C1">
              <w:rPr>
                <w:color w:val="auto"/>
                <w:szCs w:val="24"/>
              </w:rPr>
              <w:t xml:space="preserve">linezolid </w:t>
            </w:r>
          </w:p>
        </w:tc>
        <w:tc>
          <w:tcPr>
            <w:tcW w:w="2035" w:type="dxa"/>
            <w:tcBorders>
              <w:top w:val="single" w:sz="4" w:space="0" w:color="000000"/>
              <w:left w:val="single" w:sz="4" w:space="0" w:color="000000"/>
              <w:bottom w:val="single" w:sz="4" w:space="0" w:color="000000"/>
              <w:right w:val="single" w:sz="4" w:space="0" w:color="000000"/>
            </w:tcBorders>
          </w:tcPr>
          <w:p w14:paraId="3766B5FA"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розчин</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інфузій</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7A600F55" w14:textId="77777777" w:rsidR="004606C1" w:rsidRPr="004606C1" w:rsidRDefault="004606C1" w:rsidP="004606C1">
            <w:pPr>
              <w:spacing w:after="0" w:line="240" w:lineRule="auto"/>
              <w:ind w:left="0" w:firstLine="0"/>
              <w:jc w:val="left"/>
              <w:rPr>
                <w:szCs w:val="24"/>
              </w:rPr>
            </w:pPr>
            <w:r w:rsidRPr="004606C1">
              <w:rPr>
                <w:color w:val="auto"/>
                <w:szCs w:val="24"/>
              </w:rPr>
              <w:t xml:space="preserve">600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52393613"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3</w:t>
            </w:r>
            <w:r w:rsidRPr="004606C1">
              <w:rPr>
                <w:color w:val="auto"/>
                <w:szCs w:val="24"/>
              </w:rPr>
              <w:t>00</w:t>
            </w:r>
            <w:r w:rsidRPr="004606C1">
              <w:rPr>
                <w:color w:val="auto"/>
                <w:szCs w:val="24"/>
                <w:lang w:val="uk-UA"/>
              </w:rPr>
              <w:t>/200</w:t>
            </w:r>
          </w:p>
          <w:p w14:paraId="77DC5D07"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5BE9C57C" w14:textId="77777777" w:rsidR="004606C1" w:rsidRPr="004606C1" w:rsidRDefault="004606C1" w:rsidP="004606C1">
            <w:pPr>
              <w:spacing w:after="0" w:line="240" w:lineRule="auto"/>
              <w:ind w:left="0" w:firstLine="0"/>
              <w:jc w:val="left"/>
              <w:rPr>
                <w:szCs w:val="24"/>
              </w:rPr>
            </w:pPr>
            <w:r w:rsidRPr="004606C1">
              <w:rPr>
                <w:color w:val="auto"/>
                <w:szCs w:val="24"/>
                <w:lang w:val="uk-UA"/>
              </w:rPr>
              <w:t>5</w:t>
            </w:r>
            <w:r w:rsidRPr="004606C1">
              <w:rPr>
                <w:color w:val="auto"/>
                <w:szCs w:val="24"/>
              </w:rPr>
              <w:t>00/</w:t>
            </w:r>
            <w:r w:rsidRPr="004606C1">
              <w:rPr>
                <w:color w:val="auto"/>
                <w:szCs w:val="24"/>
                <w:lang w:val="uk-UA"/>
              </w:rPr>
              <w:t>3</w:t>
            </w:r>
            <w:r w:rsidRPr="004606C1">
              <w:rPr>
                <w:color w:val="auto"/>
                <w:szCs w:val="24"/>
              </w:rPr>
              <w:t>00</w:t>
            </w:r>
          </w:p>
        </w:tc>
      </w:tr>
      <w:tr w:rsidR="004606C1" w:rsidRPr="004606C1" w14:paraId="097798D5"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5E12604E" w14:textId="77777777" w:rsidR="004606C1" w:rsidRPr="004606C1" w:rsidRDefault="004606C1" w:rsidP="004606C1">
            <w:pPr>
              <w:spacing w:after="0" w:line="240" w:lineRule="auto"/>
              <w:ind w:left="0" w:firstLine="0"/>
              <w:jc w:val="left"/>
              <w:rPr>
                <w:color w:val="auto"/>
                <w:szCs w:val="24"/>
              </w:rPr>
            </w:pPr>
            <w:r w:rsidRPr="004606C1">
              <w:rPr>
                <w:color w:val="auto"/>
                <w:szCs w:val="24"/>
              </w:rPr>
              <w:t>J01CR05</w:t>
            </w:r>
          </w:p>
        </w:tc>
        <w:tc>
          <w:tcPr>
            <w:tcW w:w="2485" w:type="dxa"/>
            <w:tcBorders>
              <w:top w:val="single" w:sz="4" w:space="0" w:color="000000"/>
              <w:left w:val="single" w:sz="4" w:space="0" w:color="000000"/>
              <w:bottom w:val="single" w:sz="4" w:space="0" w:color="000000"/>
              <w:right w:val="single" w:sz="4" w:space="0" w:color="000000"/>
            </w:tcBorders>
          </w:tcPr>
          <w:p w14:paraId="0205781E" w14:textId="77777777" w:rsidR="004606C1" w:rsidRPr="004606C1" w:rsidRDefault="004606C1" w:rsidP="004606C1">
            <w:pPr>
              <w:spacing w:after="0" w:line="240" w:lineRule="auto"/>
              <w:ind w:left="0" w:firstLine="0"/>
              <w:jc w:val="left"/>
              <w:rPr>
                <w:color w:val="auto"/>
                <w:szCs w:val="24"/>
              </w:rPr>
            </w:pPr>
            <w:r w:rsidRPr="004606C1">
              <w:rPr>
                <w:color w:val="auto"/>
                <w:szCs w:val="24"/>
              </w:rPr>
              <w:t>piperacillin</w:t>
            </w:r>
          </w:p>
          <w:p w14:paraId="26DDB9F7" w14:textId="77777777" w:rsidR="004606C1" w:rsidRPr="004606C1" w:rsidRDefault="004606C1" w:rsidP="004606C1">
            <w:pPr>
              <w:spacing w:after="0" w:line="240" w:lineRule="auto"/>
              <w:ind w:left="0" w:firstLine="0"/>
              <w:jc w:val="left"/>
              <w:rPr>
                <w:color w:val="auto"/>
                <w:szCs w:val="24"/>
              </w:rPr>
            </w:pPr>
            <w:r w:rsidRPr="004606C1">
              <w:rPr>
                <w:color w:val="auto"/>
                <w:szCs w:val="24"/>
              </w:rPr>
              <w:t>and enzyme inhibitor</w:t>
            </w:r>
          </w:p>
        </w:tc>
        <w:tc>
          <w:tcPr>
            <w:tcW w:w="2035" w:type="dxa"/>
            <w:tcBorders>
              <w:top w:val="single" w:sz="4" w:space="0" w:color="000000"/>
              <w:left w:val="single" w:sz="4" w:space="0" w:color="000000"/>
              <w:bottom w:val="single" w:sz="4" w:space="0" w:color="000000"/>
              <w:right w:val="single" w:sz="4" w:space="0" w:color="000000"/>
            </w:tcBorders>
          </w:tcPr>
          <w:p w14:paraId="233412E0"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порошок</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proofErr w:type="gramStart"/>
            <w:r w:rsidRPr="004606C1">
              <w:rPr>
                <w:color w:val="auto"/>
                <w:szCs w:val="24"/>
              </w:rPr>
              <w:t>ін’єкцій</w:t>
            </w:r>
            <w:proofErr w:type="spellEnd"/>
            <w:r w:rsidRPr="004606C1">
              <w:rPr>
                <w:color w:val="auto"/>
                <w:szCs w:val="24"/>
                <w:lang w:val="uk-UA"/>
              </w:rPr>
              <w:t>,флакони</w:t>
            </w:r>
            <w:proofErr w:type="gramEnd"/>
          </w:p>
          <w:p w14:paraId="1FC4D333" w14:textId="77777777" w:rsidR="004606C1" w:rsidRPr="004606C1" w:rsidRDefault="004606C1" w:rsidP="004606C1">
            <w:pPr>
              <w:spacing w:after="0" w:line="240" w:lineRule="auto"/>
              <w:ind w:left="0" w:firstLine="0"/>
              <w:jc w:val="left"/>
              <w:rPr>
                <w:color w:val="auto"/>
                <w:szCs w:val="24"/>
              </w:rPr>
            </w:pPr>
          </w:p>
        </w:tc>
        <w:tc>
          <w:tcPr>
            <w:tcW w:w="1733" w:type="dxa"/>
            <w:tcBorders>
              <w:top w:val="single" w:sz="4" w:space="0" w:color="000000"/>
              <w:left w:val="single" w:sz="4" w:space="0" w:color="000000"/>
              <w:bottom w:val="single" w:sz="4" w:space="0" w:color="000000"/>
              <w:right w:val="single" w:sz="4" w:space="0" w:color="000000"/>
            </w:tcBorders>
          </w:tcPr>
          <w:p w14:paraId="5CE70B5D" w14:textId="77777777" w:rsidR="004606C1" w:rsidRPr="004606C1" w:rsidRDefault="004606C1" w:rsidP="004606C1">
            <w:pPr>
              <w:spacing w:after="0" w:line="240" w:lineRule="auto"/>
              <w:ind w:left="0" w:firstLine="0"/>
              <w:jc w:val="left"/>
              <w:rPr>
                <w:color w:val="auto"/>
                <w:szCs w:val="24"/>
              </w:rPr>
            </w:pPr>
            <w:r w:rsidRPr="004606C1">
              <w:rPr>
                <w:color w:val="auto"/>
                <w:szCs w:val="24"/>
              </w:rPr>
              <w:t>2 г (</w:t>
            </w:r>
            <w:proofErr w:type="spellStart"/>
            <w:r w:rsidRPr="004606C1">
              <w:rPr>
                <w:color w:val="auto"/>
                <w:szCs w:val="24"/>
              </w:rPr>
              <w:t>як</w:t>
            </w:r>
            <w:proofErr w:type="spellEnd"/>
            <w:r w:rsidRPr="004606C1">
              <w:rPr>
                <w:color w:val="auto"/>
                <w:szCs w:val="24"/>
              </w:rPr>
              <w:t xml:space="preserve"> </w:t>
            </w:r>
            <w:proofErr w:type="spellStart"/>
            <w:r w:rsidRPr="004606C1">
              <w:rPr>
                <w:color w:val="auto"/>
                <w:szCs w:val="24"/>
              </w:rPr>
              <w:t>натрієва</w:t>
            </w:r>
            <w:proofErr w:type="spellEnd"/>
          </w:p>
          <w:p w14:paraId="26ABE5B3"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сіль</w:t>
            </w:r>
            <w:proofErr w:type="spellEnd"/>
            <w:r w:rsidRPr="004606C1">
              <w:rPr>
                <w:color w:val="auto"/>
                <w:szCs w:val="24"/>
              </w:rPr>
              <w:t xml:space="preserve">) + 250 </w:t>
            </w:r>
            <w:proofErr w:type="spellStart"/>
            <w:r w:rsidRPr="004606C1">
              <w:rPr>
                <w:color w:val="auto"/>
                <w:szCs w:val="24"/>
              </w:rPr>
              <w:t>мг</w:t>
            </w:r>
            <w:proofErr w:type="spellEnd"/>
            <w:r w:rsidRPr="004606C1">
              <w:rPr>
                <w:color w:val="auto"/>
                <w:szCs w:val="24"/>
              </w:rPr>
              <w:t xml:space="preserve"> (</w:t>
            </w:r>
            <w:proofErr w:type="spellStart"/>
            <w:r w:rsidRPr="004606C1">
              <w:rPr>
                <w:color w:val="auto"/>
                <w:szCs w:val="24"/>
              </w:rPr>
              <w:t>як</w:t>
            </w:r>
            <w:proofErr w:type="spellEnd"/>
            <w:r w:rsidRPr="004606C1">
              <w:rPr>
                <w:color w:val="auto"/>
                <w:szCs w:val="24"/>
              </w:rPr>
              <w:t xml:space="preserve"> </w:t>
            </w:r>
            <w:proofErr w:type="spellStart"/>
            <w:r w:rsidRPr="004606C1">
              <w:rPr>
                <w:color w:val="auto"/>
                <w:szCs w:val="24"/>
              </w:rPr>
              <w:t>натрієва</w:t>
            </w:r>
            <w:proofErr w:type="spellEnd"/>
            <w:r w:rsidRPr="004606C1">
              <w:rPr>
                <w:color w:val="auto"/>
                <w:szCs w:val="24"/>
              </w:rPr>
              <w:t xml:space="preserve"> </w:t>
            </w:r>
            <w:proofErr w:type="spellStart"/>
            <w:r w:rsidRPr="004606C1">
              <w:rPr>
                <w:color w:val="auto"/>
                <w:szCs w:val="24"/>
              </w:rPr>
              <w:t>сіль</w:t>
            </w:r>
            <w:proofErr w:type="spellEnd"/>
            <w:r w:rsidRPr="004606C1">
              <w:rPr>
                <w:color w:val="auto"/>
                <w:szCs w:val="24"/>
              </w:rPr>
              <w:t>); 4 г (</w:t>
            </w:r>
            <w:proofErr w:type="spellStart"/>
            <w:r w:rsidRPr="004606C1">
              <w:rPr>
                <w:color w:val="auto"/>
                <w:szCs w:val="24"/>
              </w:rPr>
              <w:t>як</w:t>
            </w:r>
            <w:proofErr w:type="spellEnd"/>
          </w:p>
          <w:p w14:paraId="2B97C19F"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натрієва</w:t>
            </w:r>
            <w:proofErr w:type="spellEnd"/>
            <w:r w:rsidRPr="004606C1">
              <w:rPr>
                <w:color w:val="auto"/>
                <w:szCs w:val="24"/>
              </w:rPr>
              <w:t xml:space="preserve"> </w:t>
            </w:r>
            <w:proofErr w:type="spellStart"/>
            <w:r w:rsidRPr="004606C1">
              <w:rPr>
                <w:color w:val="auto"/>
                <w:szCs w:val="24"/>
              </w:rPr>
              <w:t>сіль</w:t>
            </w:r>
            <w:proofErr w:type="spellEnd"/>
            <w:r w:rsidRPr="004606C1">
              <w:rPr>
                <w:color w:val="auto"/>
                <w:szCs w:val="24"/>
              </w:rPr>
              <w:t xml:space="preserve">) + 500 </w:t>
            </w:r>
            <w:proofErr w:type="spellStart"/>
            <w:r w:rsidRPr="004606C1">
              <w:rPr>
                <w:color w:val="auto"/>
                <w:szCs w:val="24"/>
              </w:rPr>
              <w:t>мг</w:t>
            </w:r>
            <w:proofErr w:type="spellEnd"/>
            <w:r w:rsidRPr="004606C1">
              <w:rPr>
                <w:color w:val="auto"/>
                <w:szCs w:val="24"/>
              </w:rPr>
              <w:t xml:space="preserve"> (</w:t>
            </w:r>
            <w:proofErr w:type="spellStart"/>
            <w:r w:rsidRPr="004606C1">
              <w:rPr>
                <w:color w:val="auto"/>
                <w:szCs w:val="24"/>
              </w:rPr>
              <w:t>як</w:t>
            </w:r>
            <w:proofErr w:type="spellEnd"/>
            <w:r w:rsidRPr="004606C1">
              <w:rPr>
                <w:color w:val="auto"/>
                <w:szCs w:val="24"/>
              </w:rPr>
              <w:t xml:space="preserve"> </w:t>
            </w:r>
            <w:proofErr w:type="spellStart"/>
            <w:r w:rsidRPr="004606C1">
              <w:rPr>
                <w:color w:val="auto"/>
                <w:szCs w:val="24"/>
              </w:rPr>
              <w:t>натрієва</w:t>
            </w:r>
            <w:proofErr w:type="spellEnd"/>
            <w:r w:rsidRPr="004606C1">
              <w:rPr>
                <w:color w:val="auto"/>
                <w:szCs w:val="24"/>
              </w:rPr>
              <w:t xml:space="preserve"> </w:t>
            </w:r>
            <w:proofErr w:type="spellStart"/>
            <w:r w:rsidRPr="004606C1">
              <w:rPr>
                <w:color w:val="auto"/>
                <w:szCs w:val="24"/>
              </w:rPr>
              <w:t>сіль</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77EBB013"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40/20</w:t>
            </w:r>
          </w:p>
          <w:p w14:paraId="27CEB566"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4011E47E"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50/30</w:t>
            </w:r>
          </w:p>
        </w:tc>
      </w:tr>
      <w:tr w:rsidR="004606C1" w:rsidRPr="004606C1" w14:paraId="0A187DD4"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4C2EDBCD" w14:textId="77777777" w:rsidR="004606C1" w:rsidRPr="004606C1" w:rsidRDefault="004606C1" w:rsidP="004606C1">
            <w:pPr>
              <w:spacing w:after="0" w:line="240" w:lineRule="auto"/>
              <w:ind w:left="0" w:firstLine="0"/>
              <w:jc w:val="left"/>
              <w:rPr>
                <w:szCs w:val="24"/>
              </w:rPr>
            </w:pPr>
            <w:r w:rsidRPr="004606C1">
              <w:rPr>
                <w:szCs w:val="24"/>
              </w:rPr>
              <w:t>J01AA02</w:t>
            </w:r>
          </w:p>
        </w:tc>
        <w:tc>
          <w:tcPr>
            <w:tcW w:w="2485" w:type="dxa"/>
            <w:tcBorders>
              <w:top w:val="single" w:sz="4" w:space="0" w:color="000000"/>
              <w:left w:val="single" w:sz="4" w:space="0" w:color="000000"/>
              <w:bottom w:val="single" w:sz="4" w:space="0" w:color="000000"/>
              <w:right w:val="single" w:sz="4" w:space="0" w:color="000000"/>
            </w:tcBorders>
          </w:tcPr>
          <w:p w14:paraId="3CB318B2" w14:textId="77777777" w:rsidR="004606C1" w:rsidRPr="004606C1" w:rsidRDefault="004606C1" w:rsidP="004606C1">
            <w:pPr>
              <w:spacing w:after="0" w:line="240" w:lineRule="auto"/>
              <w:ind w:left="0" w:firstLine="0"/>
              <w:jc w:val="left"/>
              <w:rPr>
                <w:szCs w:val="24"/>
              </w:rPr>
            </w:pPr>
            <w:r w:rsidRPr="004606C1">
              <w:rPr>
                <w:szCs w:val="24"/>
              </w:rPr>
              <w:t>doxycycline</w:t>
            </w:r>
          </w:p>
        </w:tc>
        <w:tc>
          <w:tcPr>
            <w:tcW w:w="2035" w:type="dxa"/>
            <w:tcBorders>
              <w:top w:val="single" w:sz="4" w:space="0" w:color="000000"/>
              <w:left w:val="single" w:sz="4" w:space="0" w:color="000000"/>
              <w:bottom w:val="single" w:sz="4" w:space="0" w:color="000000"/>
              <w:right w:val="single" w:sz="4" w:space="0" w:color="000000"/>
            </w:tcBorders>
          </w:tcPr>
          <w:p w14:paraId="3DC73A9B" w14:textId="77777777" w:rsidR="004606C1" w:rsidRPr="004606C1" w:rsidRDefault="004606C1" w:rsidP="004606C1">
            <w:pPr>
              <w:spacing w:after="0" w:line="240" w:lineRule="auto"/>
              <w:ind w:left="0" w:firstLine="0"/>
              <w:jc w:val="left"/>
              <w:rPr>
                <w:szCs w:val="24"/>
                <w:lang w:val="uk-UA"/>
              </w:rPr>
            </w:pPr>
            <w:r w:rsidRPr="004606C1">
              <w:rPr>
                <w:szCs w:val="24"/>
                <w:lang w:val="uk-UA"/>
              </w:rPr>
              <w:t>таблетки/капсули</w:t>
            </w:r>
          </w:p>
        </w:tc>
        <w:tc>
          <w:tcPr>
            <w:tcW w:w="1733" w:type="dxa"/>
            <w:tcBorders>
              <w:top w:val="single" w:sz="4" w:space="0" w:color="000000"/>
              <w:left w:val="single" w:sz="4" w:space="0" w:color="000000"/>
              <w:bottom w:val="single" w:sz="4" w:space="0" w:color="000000"/>
              <w:right w:val="single" w:sz="4" w:space="0" w:color="000000"/>
            </w:tcBorders>
          </w:tcPr>
          <w:p w14:paraId="1F203343" w14:textId="77777777" w:rsidR="004606C1" w:rsidRPr="004606C1" w:rsidRDefault="004606C1" w:rsidP="004606C1">
            <w:pPr>
              <w:spacing w:after="0" w:line="240" w:lineRule="auto"/>
              <w:ind w:left="0" w:firstLine="0"/>
              <w:jc w:val="left"/>
              <w:rPr>
                <w:szCs w:val="24"/>
                <w:lang w:val="uk-UA"/>
              </w:rPr>
            </w:pPr>
            <w:r w:rsidRPr="004606C1">
              <w:rPr>
                <w:szCs w:val="24"/>
                <w:lang w:val="uk-UA"/>
              </w:rPr>
              <w:t>100мг</w:t>
            </w:r>
          </w:p>
        </w:tc>
        <w:tc>
          <w:tcPr>
            <w:tcW w:w="1546" w:type="dxa"/>
            <w:tcBorders>
              <w:top w:val="single" w:sz="4" w:space="0" w:color="000000"/>
              <w:left w:val="single" w:sz="4" w:space="0" w:color="000000"/>
              <w:bottom w:val="single" w:sz="4" w:space="0" w:color="000000"/>
              <w:right w:val="single" w:sz="4" w:space="0" w:color="000000"/>
            </w:tcBorders>
          </w:tcPr>
          <w:p w14:paraId="315B5AD9"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18B8F194"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100/20</w:t>
            </w:r>
          </w:p>
        </w:tc>
      </w:tr>
      <w:tr w:rsidR="004606C1" w:rsidRPr="004606C1" w14:paraId="10479EDF"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89FF74B" w14:textId="77777777" w:rsidR="004606C1" w:rsidRPr="004606C1" w:rsidRDefault="004606C1" w:rsidP="004606C1">
            <w:pPr>
              <w:spacing w:after="0" w:line="240" w:lineRule="auto"/>
              <w:ind w:left="0" w:firstLine="0"/>
              <w:jc w:val="left"/>
              <w:rPr>
                <w:szCs w:val="24"/>
                <w:lang w:val="uk-UA"/>
              </w:rPr>
            </w:pPr>
            <w:r w:rsidRPr="004606C1">
              <w:rPr>
                <w:color w:val="auto"/>
                <w:szCs w:val="24"/>
              </w:rPr>
              <w:t>J01M A02</w:t>
            </w:r>
          </w:p>
        </w:tc>
        <w:tc>
          <w:tcPr>
            <w:tcW w:w="2485" w:type="dxa"/>
            <w:tcBorders>
              <w:top w:val="single" w:sz="4" w:space="0" w:color="000000"/>
              <w:left w:val="single" w:sz="4" w:space="0" w:color="000000"/>
              <w:bottom w:val="single" w:sz="4" w:space="0" w:color="000000"/>
              <w:right w:val="single" w:sz="4" w:space="0" w:color="000000"/>
            </w:tcBorders>
          </w:tcPr>
          <w:p w14:paraId="5BDEEACF" w14:textId="77777777" w:rsidR="004606C1" w:rsidRPr="004606C1" w:rsidRDefault="004606C1" w:rsidP="004606C1">
            <w:pPr>
              <w:spacing w:after="0" w:line="240" w:lineRule="auto"/>
              <w:ind w:left="0" w:firstLine="0"/>
              <w:jc w:val="left"/>
              <w:rPr>
                <w:szCs w:val="24"/>
              </w:rPr>
            </w:pPr>
            <w:r w:rsidRPr="004606C1">
              <w:rPr>
                <w:color w:val="auto"/>
                <w:szCs w:val="24"/>
              </w:rPr>
              <w:t>ciprofloxacin</w:t>
            </w:r>
          </w:p>
        </w:tc>
        <w:tc>
          <w:tcPr>
            <w:tcW w:w="2035" w:type="dxa"/>
            <w:tcBorders>
              <w:top w:val="single" w:sz="4" w:space="0" w:color="000000"/>
              <w:left w:val="single" w:sz="4" w:space="0" w:color="000000"/>
              <w:bottom w:val="single" w:sz="4" w:space="0" w:color="000000"/>
              <w:right w:val="single" w:sz="4" w:space="0" w:color="000000"/>
            </w:tcBorders>
          </w:tcPr>
          <w:p w14:paraId="11E2FCFD" w14:textId="77777777" w:rsidR="004606C1" w:rsidRPr="004606C1" w:rsidRDefault="004606C1" w:rsidP="004606C1">
            <w:pPr>
              <w:spacing w:after="0" w:line="240" w:lineRule="auto"/>
              <w:ind w:left="0" w:firstLine="0"/>
              <w:jc w:val="left"/>
              <w:rPr>
                <w:szCs w:val="24"/>
                <w:lang w:val="uk-UA"/>
              </w:rPr>
            </w:pPr>
            <w:r w:rsidRPr="004606C1">
              <w:rPr>
                <w:szCs w:val="24"/>
                <w:lang w:val="uk-UA"/>
              </w:rPr>
              <w:t>флакон</w:t>
            </w:r>
          </w:p>
          <w:p w14:paraId="4C103E11" w14:textId="77777777" w:rsidR="004606C1" w:rsidRPr="004606C1" w:rsidRDefault="004606C1" w:rsidP="004606C1">
            <w:pPr>
              <w:spacing w:after="0" w:line="240" w:lineRule="auto"/>
              <w:ind w:left="0" w:firstLine="0"/>
              <w:jc w:val="left"/>
              <w:rPr>
                <w:szCs w:val="24"/>
                <w:lang w:val="uk-UA"/>
              </w:rPr>
            </w:pPr>
          </w:p>
          <w:p w14:paraId="2629E8F2" w14:textId="77777777" w:rsidR="004606C1" w:rsidRPr="004606C1" w:rsidRDefault="004606C1" w:rsidP="004606C1">
            <w:pPr>
              <w:spacing w:after="0" w:line="240" w:lineRule="auto"/>
              <w:ind w:left="0" w:firstLine="0"/>
              <w:jc w:val="left"/>
              <w:rPr>
                <w:szCs w:val="24"/>
                <w:lang w:val="uk-UA"/>
              </w:rPr>
            </w:pPr>
          </w:p>
          <w:p w14:paraId="30DA4C6E" w14:textId="77777777" w:rsidR="004606C1" w:rsidRPr="004606C1" w:rsidRDefault="004606C1" w:rsidP="004606C1">
            <w:pPr>
              <w:spacing w:after="0" w:line="240" w:lineRule="auto"/>
              <w:ind w:left="0" w:firstLine="0"/>
              <w:jc w:val="left"/>
              <w:rPr>
                <w:szCs w:val="24"/>
                <w:lang w:val="uk-UA"/>
              </w:rPr>
            </w:pPr>
          </w:p>
          <w:p w14:paraId="41B2DA7F" w14:textId="77777777" w:rsidR="004606C1" w:rsidRPr="004606C1" w:rsidRDefault="004606C1" w:rsidP="004606C1">
            <w:pPr>
              <w:spacing w:after="0" w:line="240" w:lineRule="auto"/>
              <w:ind w:left="0" w:firstLine="0"/>
              <w:jc w:val="left"/>
              <w:rPr>
                <w:szCs w:val="24"/>
                <w:lang w:val="uk-UA"/>
              </w:rPr>
            </w:pPr>
          </w:p>
          <w:p w14:paraId="05751F5E" w14:textId="77777777" w:rsidR="004606C1" w:rsidRPr="004606C1" w:rsidRDefault="004606C1" w:rsidP="004606C1">
            <w:pPr>
              <w:spacing w:after="0" w:line="240" w:lineRule="auto"/>
              <w:ind w:left="0" w:firstLine="0"/>
              <w:jc w:val="left"/>
              <w:rPr>
                <w:szCs w:val="24"/>
                <w:lang w:val="uk-UA"/>
              </w:rPr>
            </w:pPr>
          </w:p>
          <w:p w14:paraId="79411BD5" w14:textId="77777777" w:rsidR="004606C1" w:rsidRPr="004606C1" w:rsidRDefault="004606C1" w:rsidP="004606C1">
            <w:pPr>
              <w:spacing w:after="0" w:line="240" w:lineRule="auto"/>
              <w:ind w:left="0" w:firstLine="0"/>
              <w:jc w:val="left"/>
              <w:rPr>
                <w:szCs w:val="24"/>
                <w:lang w:val="uk-UA"/>
              </w:rPr>
            </w:pPr>
            <w:r w:rsidRPr="004606C1">
              <w:rPr>
                <w:szCs w:val="24"/>
                <w:lang w:val="uk-UA"/>
              </w:rPr>
              <w:t>таблетки</w:t>
            </w:r>
          </w:p>
          <w:p w14:paraId="51D5AD8B" w14:textId="77777777" w:rsidR="004606C1" w:rsidRPr="004606C1" w:rsidRDefault="004606C1" w:rsidP="004606C1">
            <w:pPr>
              <w:spacing w:after="0" w:line="240" w:lineRule="auto"/>
              <w:ind w:left="0" w:firstLine="0"/>
              <w:jc w:val="left"/>
              <w:rPr>
                <w:szCs w:val="24"/>
                <w:lang w:val="uk-UA"/>
              </w:rPr>
            </w:pPr>
          </w:p>
        </w:tc>
        <w:tc>
          <w:tcPr>
            <w:tcW w:w="1733" w:type="dxa"/>
            <w:tcBorders>
              <w:top w:val="single" w:sz="4" w:space="0" w:color="000000"/>
              <w:left w:val="single" w:sz="4" w:space="0" w:color="000000"/>
              <w:bottom w:val="single" w:sz="4" w:space="0" w:color="000000"/>
              <w:right w:val="single" w:sz="4" w:space="0" w:color="000000"/>
            </w:tcBorders>
          </w:tcPr>
          <w:p w14:paraId="0D6F8E62" w14:textId="77777777" w:rsidR="004606C1" w:rsidRPr="004606C1" w:rsidRDefault="004606C1" w:rsidP="004606C1">
            <w:pPr>
              <w:spacing w:after="0" w:line="240" w:lineRule="auto"/>
              <w:ind w:left="0" w:firstLine="0"/>
              <w:jc w:val="left"/>
              <w:rPr>
                <w:szCs w:val="24"/>
              </w:rPr>
            </w:pPr>
            <w:proofErr w:type="spellStart"/>
            <w:r w:rsidRPr="004606C1">
              <w:rPr>
                <w:szCs w:val="24"/>
              </w:rPr>
              <w:t>розчин</w:t>
            </w:r>
            <w:proofErr w:type="spellEnd"/>
            <w:r w:rsidRPr="004606C1">
              <w:rPr>
                <w:szCs w:val="24"/>
              </w:rPr>
              <w:t xml:space="preserve"> д/</w:t>
            </w:r>
            <w:proofErr w:type="spellStart"/>
            <w:r w:rsidRPr="004606C1">
              <w:rPr>
                <w:szCs w:val="24"/>
              </w:rPr>
              <w:t>інф</w:t>
            </w:r>
            <w:proofErr w:type="spellEnd"/>
            <w:r w:rsidRPr="004606C1">
              <w:rPr>
                <w:szCs w:val="24"/>
              </w:rPr>
              <w:t xml:space="preserve">. 2 </w:t>
            </w:r>
            <w:proofErr w:type="spellStart"/>
            <w:r w:rsidRPr="004606C1">
              <w:rPr>
                <w:szCs w:val="24"/>
              </w:rPr>
              <w:t>мг</w:t>
            </w:r>
            <w:proofErr w:type="spellEnd"/>
            <w:r w:rsidRPr="004606C1">
              <w:rPr>
                <w:szCs w:val="24"/>
              </w:rPr>
              <w:t>/</w:t>
            </w:r>
            <w:proofErr w:type="spellStart"/>
            <w:r w:rsidRPr="004606C1">
              <w:rPr>
                <w:szCs w:val="24"/>
              </w:rPr>
              <w:t>мл</w:t>
            </w:r>
            <w:proofErr w:type="spellEnd"/>
            <w:r w:rsidRPr="004606C1">
              <w:rPr>
                <w:szCs w:val="24"/>
              </w:rPr>
              <w:t xml:space="preserve"> </w:t>
            </w:r>
            <w:proofErr w:type="spellStart"/>
            <w:r w:rsidRPr="004606C1">
              <w:rPr>
                <w:szCs w:val="24"/>
              </w:rPr>
              <w:t>по</w:t>
            </w:r>
            <w:proofErr w:type="spellEnd"/>
            <w:r w:rsidRPr="004606C1">
              <w:rPr>
                <w:szCs w:val="24"/>
              </w:rPr>
              <w:t xml:space="preserve"> 100 </w:t>
            </w:r>
            <w:proofErr w:type="spellStart"/>
            <w:r w:rsidRPr="004606C1">
              <w:rPr>
                <w:szCs w:val="24"/>
              </w:rPr>
              <w:t>мл</w:t>
            </w:r>
            <w:proofErr w:type="spellEnd"/>
          </w:p>
          <w:p w14:paraId="0BB5F3C3" w14:textId="77777777" w:rsidR="004606C1" w:rsidRPr="004606C1" w:rsidRDefault="004606C1" w:rsidP="004606C1">
            <w:pPr>
              <w:spacing w:after="0" w:line="240" w:lineRule="auto"/>
              <w:ind w:left="0" w:firstLine="0"/>
              <w:jc w:val="left"/>
              <w:rPr>
                <w:szCs w:val="24"/>
              </w:rPr>
            </w:pPr>
          </w:p>
          <w:p w14:paraId="5E552F1E" w14:textId="77777777" w:rsidR="004606C1" w:rsidRPr="004606C1" w:rsidRDefault="004606C1" w:rsidP="004606C1">
            <w:pPr>
              <w:spacing w:after="0" w:line="240" w:lineRule="auto"/>
              <w:ind w:left="0" w:firstLine="0"/>
              <w:jc w:val="left"/>
              <w:rPr>
                <w:szCs w:val="24"/>
              </w:rPr>
            </w:pPr>
          </w:p>
          <w:p w14:paraId="04FD8358" w14:textId="77777777" w:rsidR="004606C1" w:rsidRPr="004606C1" w:rsidRDefault="004606C1" w:rsidP="004606C1">
            <w:pPr>
              <w:spacing w:after="0" w:line="240" w:lineRule="auto"/>
              <w:ind w:left="0" w:firstLine="0"/>
              <w:jc w:val="left"/>
              <w:rPr>
                <w:szCs w:val="24"/>
              </w:rPr>
            </w:pPr>
          </w:p>
          <w:p w14:paraId="0CA47A99" w14:textId="77777777" w:rsidR="004606C1" w:rsidRPr="004606C1" w:rsidRDefault="004606C1" w:rsidP="004606C1">
            <w:pPr>
              <w:spacing w:after="0" w:line="240" w:lineRule="auto"/>
              <w:ind w:left="0" w:firstLine="0"/>
              <w:jc w:val="left"/>
              <w:rPr>
                <w:szCs w:val="24"/>
                <w:lang w:val="uk-UA"/>
              </w:rPr>
            </w:pPr>
            <w:r w:rsidRPr="004606C1">
              <w:rPr>
                <w:szCs w:val="24"/>
                <w:lang w:val="uk-UA"/>
              </w:rPr>
              <w:t>500мг</w:t>
            </w:r>
          </w:p>
          <w:p w14:paraId="1CFFF8D4" w14:textId="77777777" w:rsidR="004606C1" w:rsidRPr="004606C1" w:rsidRDefault="004606C1" w:rsidP="004606C1">
            <w:pPr>
              <w:spacing w:after="0" w:line="240" w:lineRule="auto"/>
              <w:ind w:left="0" w:firstLine="0"/>
              <w:jc w:val="left"/>
              <w:rPr>
                <w:szCs w:val="24"/>
              </w:rPr>
            </w:pPr>
          </w:p>
        </w:tc>
        <w:tc>
          <w:tcPr>
            <w:tcW w:w="1546" w:type="dxa"/>
            <w:tcBorders>
              <w:top w:val="single" w:sz="4" w:space="0" w:color="000000"/>
              <w:left w:val="single" w:sz="4" w:space="0" w:color="000000"/>
              <w:bottom w:val="single" w:sz="4" w:space="0" w:color="000000"/>
              <w:right w:val="single" w:sz="4" w:space="0" w:color="000000"/>
            </w:tcBorders>
          </w:tcPr>
          <w:p w14:paraId="22F9AE2A" w14:textId="77777777" w:rsidR="004606C1" w:rsidRPr="004606C1" w:rsidRDefault="004606C1" w:rsidP="004606C1">
            <w:pPr>
              <w:spacing w:after="0" w:line="240" w:lineRule="auto"/>
              <w:ind w:left="0" w:firstLine="0"/>
              <w:jc w:val="left"/>
              <w:rPr>
                <w:szCs w:val="24"/>
                <w:lang w:val="uk-UA"/>
              </w:rPr>
            </w:pPr>
            <w:r w:rsidRPr="004606C1">
              <w:rPr>
                <w:szCs w:val="24"/>
                <w:lang w:val="uk-UA"/>
              </w:rPr>
              <w:t>100/10</w:t>
            </w:r>
          </w:p>
          <w:p w14:paraId="5F9B503B" w14:textId="77777777" w:rsidR="004606C1" w:rsidRPr="004606C1" w:rsidRDefault="004606C1" w:rsidP="004606C1">
            <w:pPr>
              <w:spacing w:after="0" w:line="240" w:lineRule="auto"/>
              <w:ind w:left="0" w:firstLine="0"/>
              <w:jc w:val="left"/>
              <w:rPr>
                <w:szCs w:val="24"/>
                <w:lang w:val="uk-UA"/>
              </w:rPr>
            </w:pPr>
          </w:p>
          <w:p w14:paraId="6461D281" w14:textId="77777777" w:rsidR="004606C1" w:rsidRPr="004606C1" w:rsidRDefault="004606C1" w:rsidP="004606C1">
            <w:pPr>
              <w:spacing w:after="0" w:line="240" w:lineRule="auto"/>
              <w:ind w:left="0" w:firstLine="0"/>
              <w:jc w:val="left"/>
              <w:rPr>
                <w:szCs w:val="24"/>
                <w:lang w:val="uk-UA"/>
              </w:rPr>
            </w:pPr>
          </w:p>
          <w:p w14:paraId="17D58E5C" w14:textId="77777777" w:rsidR="004606C1" w:rsidRPr="004606C1" w:rsidRDefault="004606C1" w:rsidP="004606C1">
            <w:pPr>
              <w:spacing w:after="0" w:line="240" w:lineRule="auto"/>
              <w:ind w:left="0" w:firstLine="0"/>
              <w:jc w:val="left"/>
              <w:rPr>
                <w:szCs w:val="24"/>
                <w:lang w:val="uk-UA"/>
              </w:rPr>
            </w:pPr>
          </w:p>
          <w:p w14:paraId="76C31DAF" w14:textId="77777777" w:rsidR="004606C1" w:rsidRPr="004606C1" w:rsidRDefault="004606C1" w:rsidP="004606C1">
            <w:pPr>
              <w:spacing w:after="0" w:line="240" w:lineRule="auto"/>
              <w:ind w:left="0" w:firstLine="0"/>
              <w:jc w:val="left"/>
              <w:rPr>
                <w:szCs w:val="24"/>
                <w:lang w:val="uk-UA"/>
              </w:rPr>
            </w:pPr>
          </w:p>
          <w:p w14:paraId="3656C09B" w14:textId="77777777" w:rsidR="004606C1" w:rsidRPr="004606C1" w:rsidRDefault="004606C1" w:rsidP="004606C1">
            <w:pPr>
              <w:spacing w:after="0" w:line="240" w:lineRule="auto"/>
              <w:ind w:left="0" w:firstLine="0"/>
              <w:jc w:val="left"/>
              <w:rPr>
                <w:szCs w:val="24"/>
                <w:lang w:val="uk-UA"/>
              </w:rPr>
            </w:pPr>
          </w:p>
          <w:p w14:paraId="3927C1DE"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45452708" w14:textId="77777777" w:rsidR="004606C1" w:rsidRPr="004606C1" w:rsidRDefault="004606C1" w:rsidP="004606C1">
            <w:pPr>
              <w:spacing w:after="0" w:line="240" w:lineRule="auto"/>
              <w:ind w:left="0" w:firstLine="0"/>
              <w:jc w:val="left"/>
              <w:rPr>
                <w:szCs w:val="24"/>
                <w:lang w:val="uk-UA"/>
              </w:rPr>
            </w:pPr>
            <w:r w:rsidRPr="004606C1">
              <w:rPr>
                <w:szCs w:val="24"/>
                <w:lang w:val="uk-UA"/>
              </w:rPr>
              <w:t>200/50</w:t>
            </w:r>
          </w:p>
          <w:p w14:paraId="08F73F64" w14:textId="77777777" w:rsidR="004606C1" w:rsidRPr="004606C1" w:rsidRDefault="004606C1" w:rsidP="004606C1">
            <w:pPr>
              <w:spacing w:after="0" w:line="240" w:lineRule="auto"/>
              <w:ind w:left="0" w:firstLine="0"/>
              <w:jc w:val="left"/>
              <w:rPr>
                <w:szCs w:val="24"/>
                <w:lang w:val="uk-UA"/>
              </w:rPr>
            </w:pPr>
            <w:r w:rsidRPr="004606C1">
              <w:rPr>
                <w:szCs w:val="24"/>
                <w:lang w:val="uk-UA"/>
              </w:rPr>
              <w:t>300/50</w:t>
            </w:r>
          </w:p>
        </w:tc>
      </w:tr>
      <w:tr w:rsidR="004606C1" w:rsidRPr="004606C1" w14:paraId="5D637F03"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center"/>
          </w:tcPr>
          <w:p w14:paraId="26A685B0" w14:textId="77777777" w:rsidR="004606C1" w:rsidRPr="004606C1" w:rsidRDefault="004606C1" w:rsidP="004606C1">
            <w:pPr>
              <w:spacing w:after="0" w:line="240" w:lineRule="auto"/>
              <w:ind w:left="0" w:firstLine="0"/>
              <w:jc w:val="left"/>
              <w:rPr>
                <w:szCs w:val="24"/>
                <w:lang w:val="uk-UA"/>
              </w:rPr>
            </w:pPr>
            <w:proofErr w:type="spellStart"/>
            <w:r w:rsidRPr="004606C1">
              <w:rPr>
                <w:szCs w:val="24"/>
                <w:lang w:val="uk-UA"/>
              </w:rPr>
              <w:t>Бронхолітики</w:t>
            </w:r>
            <w:proofErr w:type="spellEnd"/>
          </w:p>
        </w:tc>
      </w:tr>
      <w:tr w:rsidR="004606C1" w:rsidRPr="004606C1" w14:paraId="4B3CD752"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4D0C7A45" w14:textId="77777777" w:rsidR="004606C1" w:rsidRPr="004606C1" w:rsidRDefault="004606C1" w:rsidP="004606C1">
            <w:pPr>
              <w:spacing w:after="0" w:line="240" w:lineRule="auto"/>
              <w:ind w:left="0" w:firstLine="0"/>
              <w:jc w:val="left"/>
              <w:rPr>
                <w:szCs w:val="24"/>
              </w:rPr>
            </w:pPr>
            <w:r w:rsidRPr="004606C1">
              <w:rPr>
                <w:color w:val="auto"/>
                <w:szCs w:val="24"/>
              </w:rPr>
              <w:lastRenderedPageBreak/>
              <w:t>R03A C02</w:t>
            </w:r>
          </w:p>
        </w:tc>
        <w:tc>
          <w:tcPr>
            <w:tcW w:w="2485" w:type="dxa"/>
            <w:tcBorders>
              <w:top w:val="single" w:sz="4" w:space="0" w:color="000000"/>
              <w:left w:val="single" w:sz="4" w:space="0" w:color="000000"/>
              <w:bottom w:val="single" w:sz="4" w:space="0" w:color="000000"/>
              <w:right w:val="single" w:sz="4" w:space="0" w:color="000000"/>
            </w:tcBorders>
          </w:tcPr>
          <w:p w14:paraId="72BB7D48" w14:textId="77777777" w:rsidR="004606C1" w:rsidRPr="004606C1" w:rsidRDefault="004606C1" w:rsidP="004606C1">
            <w:pPr>
              <w:spacing w:after="0" w:line="240" w:lineRule="auto"/>
              <w:ind w:left="0" w:firstLine="0"/>
              <w:jc w:val="left"/>
              <w:rPr>
                <w:szCs w:val="24"/>
              </w:rPr>
            </w:pPr>
            <w:r w:rsidRPr="004606C1">
              <w:rPr>
                <w:color w:val="auto"/>
                <w:szCs w:val="24"/>
              </w:rPr>
              <w:t>salbutamol</w:t>
            </w:r>
          </w:p>
        </w:tc>
        <w:tc>
          <w:tcPr>
            <w:tcW w:w="2035" w:type="dxa"/>
            <w:tcBorders>
              <w:top w:val="single" w:sz="4" w:space="0" w:color="000000"/>
              <w:left w:val="single" w:sz="4" w:space="0" w:color="000000"/>
              <w:bottom w:val="single" w:sz="4" w:space="0" w:color="000000"/>
              <w:right w:val="single" w:sz="4" w:space="0" w:color="000000"/>
            </w:tcBorders>
          </w:tcPr>
          <w:p w14:paraId="1DC239A8"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аерозоль</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інгаляції</w:t>
            </w:r>
            <w:proofErr w:type="spellEnd"/>
            <w:r w:rsidRPr="004606C1">
              <w:rPr>
                <w:color w:val="auto"/>
                <w:szCs w:val="24"/>
              </w:rPr>
              <w:t xml:space="preserve">, </w:t>
            </w:r>
            <w:proofErr w:type="spellStart"/>
            <w:r w:rsidRPr="004606C1">
              <w:rPr>
                <w:color w:val="auto"/>
                <w:szCs w:val="24"/>
              </w:rPr>
              <w:t>дозований</w:t>
            </w:r>
            <w:proofErr w:type="spellEnd"/>
            <w:r w:rsidRPr="004606C1">
              <w:rPr>
                <w:color w:val="auto"/>
                <w:szCs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3F2A974E" w14:textId="77777777" w:rsidR="004606C1" w:rsidRPr="004606C1" w:rsidRDefault="004606C1" w:rsidP="004606C1">
            <w:pPr>
              <w:spacing w:after="0" w:line="240" w:lineRule="auto"/>
              <w:ind w:left="0" w:firstLine="0"/>
              <w:jc w:val="left"/>
              <w:rPr>
                <w:szCs w:val="24"/>
              </w:rPr>
            </w:pPr>
            <w:r w:rsidRPr="004606C1">
              <w:rPr>
                <w:color w:val="auto"/>
                <w:szCs w:val="24"/>
              </w:rPr>
              <w:t xml:space="preserve">100 </w:t>
            </w:r>
            <w:proofErr w:type="spellStart"/>
            <w:r w:rsidRPr="004606C1">
              <w:rPr>
                <w:color w:val="auto"/>
                <w:szCs w:val="24"/>
              </w:rPr>
              <w:t>мкг</w:t>
            </w:r>
            <w:proofErr w:type="spellEnd"/>
            <w:r w:rsidRPr="004606C1">
              <w:rPr>
                <w:color w:val="auto"/>
                <w:szCs w:val="24"/>
              </w:rPr>
              <w:t xml:space="preserve"> </w:t>
            </w:r>
            <w:proofErr w:type="spellStart"/>
            <w:r w:rsidRPr="004606C1">
              <w:rPr>
                <w:color w:val="auto"/>
                <w:szCs w:val="24"/>
              </w:rPr>
              <w:t>на</w:t>
            </w:r>
            <w:proofErr w:type="spellEnd"/>
            <w:r w:rsidRPr="004606C1">
              <w:rPr>
                <w:color w:val="auto"/>
                <w:szCs w:val="24"/>
              </w:rPr>
              <w:t xml:space="preserve"> 1 </w:t>
            </w:r>
            <w:proofErr w:type="spellStart"/>
            <w:r w:rsidRPr="004606C1">
              <w:rPr>
                <w:color w:val="auto"/>
                <w:szCs w:val="24"/>
              </w:rPr>
              <w:t>дозу</w:t>
            </w:r>
            <w:proofErr w:type="spellEnd"/>
            <w:r w:rsidRPr="004606C1">
              <w:rPr>
                <w:color w:val="auto"/>
                <w:szCs w:val="24"/>
              </w:rPr>
              <w:t xml:space="preserve">, 200 </w:t>
            </w:r>
            <w:proofErr w:type="spellStart"/>
            <w:r w:rsidRPr="004606C1">
              <w:rPr>
                <w:color w:val="auto"/>
                <w:szCs w:val="24"/>
              </w:rPr>
              <w:t>доз</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5FFB6ACB" w14:textId="77777777" w:rsidR="004606C1" w:rsidRPr="004606C1" w:rsidRDefault="004606C1" w:rsidP="004606C1">
            <w:pPr>
              <w:spacing w:after="0" w:line="240" w:lineRule="auto"/>
              <w:ind w:left="0" w:firstLine="0"/>
              <w:jc w:val="left"/>
              <w:rPr>
                <w:szCs w:val="24"/>
                <w:lang w:val="uk-UA"/>
              </w:rPr>
            </w:pPr>
            <w:r w:rsidRPr="004606C1">
              <w:rPr>
                <w:color w:val="auto"/>
                <w:szCs w:val="24"/>
              </w:rPr>
              <w:t>10</w:t>
            </w:r>
            <w:r w:rsidRPr="004606C1">
              <w:rPr>
                <w:color w:val="auto"/>
                <w:szCs w:val="24"/>
                <w:lang w:val="uk-UA"/>
              </w:rPr>
              <w:t>/5</w:t>
            </w:r>
          </w:p>
        </w:tc>
      </w:tr>
      <w:tr w:rsidR="004606C1" w:rsidRPr="004606C1" w14:paraId="1A2C5689"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781D3C01" w14:textId="77777777" w:rsidR="004606C1" w:rsidRPr="004606C1" w:rsidRDefault="004606C1" w:rsidP="004606C1">
            <w:pPr>
              <w:spacing w:after="0" w:line="240" w:lineRule="auto"/>
              <w:ind w:left="0" w:firstLine="0"/>
              <w:jc w:val="left"/>
              <w:rPr>
                <w:szCs w:val="24"/>
              </w:rPr>
            </w:pPr>
            <w:r w:rsidRPr="004606C1">
              <w:rPr>
                <w:color w:val="auto"/>
                <w:szCs w:val="24"/>
              </w:rPr>
              <w:t>R03DA04</w:t>
            </w:r>
          </w:p>
        </w:tc>
        <w:tc>
          <w:tcPr>
            <w:tcW w:w="2485" w:type="dxa"/>
            <w:tcBorders>
              <w:top w:val="single" w:sz="4" w:space="0" w:color="000000"/>
              <w:left w:val="single" w:sz="4" w:space="0" w:color="000000"/>
              <w:bottom w:val="single" w:sz="4" w:space="0" w:color="000000"/>
              <w:right w:val="single" w:sz="4" w:space="0" w:color="000000"/>
            </w:tcBorders>
          </w:tcPr>
          <w:p w14:paraId="1493DCB1" w14:textId="77777777" w:rsidR="004606C1" w:rsidRPr="004606C1" w:rsidRDefault="004606C1" w:rsidP="004606C1">
            <w:pPr>
              <w:spacing w:after="0" w:line="240" w:lineRule="auto"/>
              <w:ind w:left="0" w:firstLine="0"/>
              <w:jc w:val="left"/>
              <w:rPr>
                <w:szCs w:val="24"/>
              </w:rPr>
            </w:pPr>
            <w:r w:rsidRPr="004606C1">
              <w:rPr>
                <w:color w:val="auto"/>
                <w:szCs w:val="24"/>
              </w:rPr>
              <w:t>theophylline</w:t>
            </w:r>
          </w:p>
        </w:tc>
        <w:tc>
          <w:tcPr>
            <w:tcW w:w="2035" w:type="dxa"/>
            <w:tcBorders>
              <w:top w:val="single" w:sz="4" w:space="0" w:color="000000"/>
              <w:left w:val="single" w:sz="4" w:space="0" w:color="000000"/>
              <w:bottom w:val="single" w:sz="4" w:space="0" w:color="000000"/>
              <w:right w:val="single" w:sz="4" w:space="0" w:color="000000"/>
            </w:tcBorders>
          </w:tcPr>
          <w:p w14:paraId="07861C31"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3EF42585" w14:textId="77777777" w:rsidR="004606C1" w:rsidRPr="004606C1" w:rsidRDefault="004606C1" w:rsidP="004606C1">
            <w:pPr>
              <w:spacing w:after="0" w:line="240" w:lineRule="auto"/>
              <w:ind w:left="0" w:firstLine="0"/>
              <w:jc w:val="left"/>
              <w:rPr>
                <w:szCs w:val="24"/>
              </w:rPr>
            </w:pPr>
            <w:r w:rsidRPr="004606C1">
              <w:rPr>
                <w:color w:val="auto"/>
                <w:szCs w:val="24"/>
              </w:rPr>
              <w:t xml:space="preserve">2% - 5 </w:t>
            </w:r>
            <w:proofErr w:type="spellStart"/>
            <w:r w:rsidRPr="004606C1">
              <w:rPr>
                <w:color w:val="auto"/>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37502F1E" w14:textId="77777777" w:rsidR="004606C1" w:rsidRPr="004606C1" w:rsidRDefault="004606C1" w:rsidP="004606C1">
            <w:pPr>
              <w:spacing w:after="0" w:line="240" w:lineRule="auto"/>
              <w:ind w:left="0" w:firstLine="0"/>
              <w:jc w:val="left"/>
              <w:rPr>
                <w:szCs w:val="24"/>
                <w:lang w:val="uk-UA"/>
              </w:rPr>
            </w:pPr>
            <w:r w:rsidRPr="004606C1">
              <w:rPr>
                <w:color w:val="auto"/>
                <w:szCs w:val="24"/>
              </w:rPr>
              <w:t>50</w:t>
            </w:r>
            <w:r w:rsidRPr="004606C1">
              <w:rPr>
                <w:color w:val="auto"/>
                <w:szCs w:val="24"/>
                <w:lang w:val="uk-UA"/>
              </w:rPr>
              <w:t>/30</w:t>
            </w:r>
          </w:p>
        </w:tc>
      </w:tr>
      <w:tr w:rsidR="004606C1" w:rsidRPr="004606C1" w14:paraId="596B9E36"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center"/>
          </w:tcPr>
          <w:p w14:paraId="320087EF" w14:textId="77777777" w:rsidR="004606C1" w:rsidRPr="004606C1" w:rsidRDefault="004606C1" w:rsidP="004606C1">
            <w:pPr>
              <w:spacing w:after="0" w:line="240" w:lineRule="auto"/>
              <w:ind w:left="0" w:firstLine="0"/>
              <w:jc w:val="left"/>
              <w:rPr>
                <w:szCs w:val="24"/>
              </w:rPr>
            </w:pPr>
            <w:r w:rsidRPr="004606C1">
              <w:rPr>
                <w:szCs w:val="24"/>
                <w:lang w:val="uk-UA"/>
              </w:rPr>
              <w:t>Анальгетики і анестетики</w:t>
            </w:r>
          </w:p>
        </w:tc>
      </w:tr>
      <w:tr w:rsidR="004606C1" w:rsidRPr="004606C1" w14:paraId="00947D9F"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10A154E9" w14:textId="77777777" w:rsidR="004606C1" w:rsidRPr="004606C1" w:rsidRDefault="004606C1" w:rsidP="004606C1">
            <w:pPr>
              <w:spacing w:after="0" w:line="240" w:lineRule="auto"/>
              <w:ind w:left="0" w:firstLine="0"/>
              <w:jc w:val="left"/>
              <w:rPr>
                <w:szCs w:val="24"/>
              </w:rPr>
            </w:pPr>
            <w:r w:rsidRPr="004606C1">
              <w:rPr>
                <w:color w:val="auto"/>
                <w:szCs w:val="24"/>
              </w:rPr>
              <w:t>N01AB08</w:t>
            </w:r>
          </w:p>
        </w:tc>
        <w:tc>
          <w:tcPr>
            <w:tcW w:w="2485" w:type="dxa"/>
            <w:tcBorders>
              <w:top w:val="single" w:sz="4" w:space="0" w:color="000000"/>
              <w:left w:val="single" w:sz="4" w:space="0" w:color="000000"/>
              <w:bottom w:val="single" w:sz="4" w:space="0" w:color="000000"/>
              <w:right w:val="single" w:sz="4" w:space="0" w:color="000000"/>
            </w:tcBorders>
          </w:tcPr>
          <w:p w14:paraId="18433993" w14:textId="77777777" w:rsidR="004606C1" w:rsidRPr="004606C1" w:rsidRDefault="004606C1" w:rsidP="004606C1">
            <w:pPr>
              <w:spacing w:after="0" w:line="240" w:lineRule="auto"/>
              <w:ind w:left="0" w:firstLine="0"/>
              <w:jc w:val="left"/>
              <w:rPr>
                <w:szCs w:val="24"/>
              </w:rPr>
            </w:pPr>
            <w:r w:rsidRPr="004606C1">
              <w:rPr>
                <w:color w:val="auto"/>
                <w:szCs w:val="24"/>
              </w:rPr>
              <w:t>sevoflurane***</w:t>
            </w:r>
          </w:p>
        </w:tc>
        <w:tc>
          <w:tcPr>
            <w:tcW w:w="2035" w:type="dxa"/>
            <w:tcBorders>
              <w:top w:val="single" w:sz="4" w:space="0" w:color="000000"/>
              <w:left w:val="single" w:sz="4" w:space="0" w:color="000000"/>
              <w:bottom w:val="single" w:sz="4" w:space="0" w:color="000000"/>
              <w:right w:val="single" w:sz="4" w:space="0" w:color="000000"/>
            </w:tcBorders>
          </w:tcPr>
          <w:p w14:paraId="66048874"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рідина</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інгаляцій</w:t>
            </w:r>
            <w:proofErr w:type="spellEnd"/>
            <w:r w:rsidRPr="004606C1">
              <w:rPr>
                <w:color w:val="auto"/>
                <w:szCs w:val="24"/>
              </w:rPr>
              <w:t xml:space="preserve">, </w:t>
            </w:r>
            <w:proofErr w:type="spellStart"/>
            <w:r w:rsidRPr="004606C1">
              <w:rPr>
                <w:color w:val="auto"/>
                <w:szCs w:val="24"/>
              </w:rPr>
              <w:t>флакон</w:t>
            </w:r>
            <w:proofErr w:type="spellEnd"/>
            <w:r w:rsidRPr="004606C1">
              <w:rPr>
                <w:color w:val="auto"/>
                <w:szCs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56F3B1FD" w14:textId="77777777" w:rsidR="004606C1" w:rsidRPr="004606C1" w:rsidRDefault="004606C1" w:rsidP="004606C1">
            <w:pPr>
              <w:spacing w:after="0" w:line="240" w:lineRule="auto"/>
              <w:ind w:left="0" w:firstLine="0"/>
              <w:jc w:val="left"/>
              <w:rPr>
                <w:szCs w:val="24"/>
              </w:rPr>
            </w:pPr>
            <w:r w:rsidRPr="004606C1">
              <w:rPr>
                <w:color w:val="auto"/>
                <w:szCs w:val="24"/>
              </w:rPr>
              <w:t xml:space="preserve">250 </w:t>
            </w:r>
            <w:proofErr w:type="spellStart"/>
            <w:r w:rsidRPr="004606C1">
              <w:rPr>
                <w:color w:val="auto"/>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5E002DAC" w14:textId="77777777" w:rsidR="004606C1" w:rsidRPr="004606C1" w:rsidRDefault="004606C1" w:rsidP="004606C1">
            <w:pPr>
              <w:spacing w:after="0" w:line="240" w:lineRule="auto"/>
              <w:ind w:left="0" w:firstLine="0"/>
              <w:jc w:val="left"/>
              <w:rPr>
                <w:color w:val="auto"/>
                <w:szCs w:val="24"/>
              </w:rPr>
            </w:pPr>
            <w:r w:rsidRPr="004606C1">
              <w:rPr>
                <w:color w:val="auto"/>
                <w:szCs w:val="24"/>
              </w:rPr>
              <w:t>10</w:t>
            </w:r>
            <w:r w:rsidRPr="004606C1">
              <w:rPr>
                <w:color w:val="auto"/>
                <w:szCs w:val="24"/>
                <w:lang w:val="uk-UA"/>
              </w:rPr>
              <w:t>/10</w:t>
            </w:r>
            <w:r w:rsidRPr="004606C1">
              <w:rPr>
                <w:color w:val="auto"/>
                <w:szCs w:val="24"/>
              </w:rPr>
              <w:t xml:space="preserve"> </w:t>
            </w:r>
          </w:p>
          <w:p w14:paraId="47E4F580" w14:textId="77777777" w:rsidR="004606C1" w:rsidRPr="004606C1" w:rsidRDefault="004606C1" w:rsidP="004606C1">
            <w:pPr>
              <w:spacing w:after="0" w:line="240" w:lineRule="auto"/>
              <w:ind w:left="0" w:firstLine="0"/>
              <w:jc w:val="left"/>
              <w:rPr>
                <w:szCs w:val="24"/>
              </w:rPr>
            </w:pPr>
            <w:proofErr w:type="spellStart"/>
            <w:r w:rsidRPr="004606C1">
              <w:rPr>
                <w:szCs w:val="24"/>
              </w:rPr>
              <w:t>Для</w:t>
            </w:r>
            <w:proofErr w:type="spellEnd"/>
            <w:r w:rsidRPr="004606C1">
              <w:rPr>
                <w:szCs w:val="24"/>
              </w:rPr>
              <w:t xml:space="preserve"> </w:t>
            </w:r>
            <w:proofErr w:type="spellStart"/>
            <w:r w:rsidRPr="004606C1">
              <w:rPr>
                <w:szCs w:val="24"/>
              </w:rPr>
              <w:t>інфекційних</w:t>
            </w:r>
            <w:proofErr w:type="spellEnd"/>
            <w:r w:rsidRPr="004606C1">
              <w:rPr>
                <w:szCs w:val="24"/>
              </w:rPr>
              <w:t xml:space="preserve"> ЗОЗ:</w:t>
            </w:r>
          </w:p>
          <w:p w14:paraId="35AB1D6C" w14:textId="77777777" w:rsidR="004606C1" w:rsidRPr="004606C1" w:rsidRDefault="004606C1" w:rsidP="004606C1">
            <w:pPr>
              <w:spacing w:after="0" w:line="240" w:lineRule="auto"/>
              <w:ind w:left="0" w:firstLine="0"/>
              <w:jc w:val="left"/>
              <w:rPr>
                <w:szCs w:val="24"/>
                <w:lang w:val="uk-UA"/>
              </w:rPr>
            </w:pPr>
            <w:r w:rsidRPr="004606C1">
              <w:rPr>
                <w:szCs w:val="24"/>
                <w:lang w:val="uk-UA"/>
              </w:rPr>
              <w:t>0</w:t>
            </w:r>
          </w:p>
        </w:tc>
      </w:tr>
      <w:tr w:rsidR="004606C1" w:rsidRPr="004606C1" w14:paraId="06629841"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5BA3F7E1" w14:textId="77777777" w:rsidR="004606C1" w:rsidRPr="004606C1" w:rsidRDefault="004606C1" w:rsidP="004606C1">
            <w:pPr>
              <w:spacing w:after="0" w:line="240" w:lineRule="auto"/>
              <w:ind w:left="0" w:firstLine="0"/>
              <w:jc w:val="left"/>
              <w:rPr>
                <w:szCs w:val="24"/>
              </w:rPr>
            </w:pPr>
            <w:r w:rsidRPr="004606C1">
              <w:rPr>
                <w:color w:val="auto"/>
                <w:szCs w:val="24"/>
              </w:rPr>
              <w:t>M01AB05</w:t>
            </w:r>
          </w:p>
        </w:tc>
        <w:tc>
          <w:tcPr>
            <w:tcW w:w="2485" w:type="dxa"/>
            <w:tcBorders>
              <w:top w:val="single" w:sz="4" w:space="0" w:color="000000"/>
              <w:left w:val="single" w:sz="4" w:space="0" w:color="000000"/>
              <w:bottom w:val="single" w:sz="4" w:space="0" w:color="000000"/>
              <w:right w:val="single" w:sz="4" w:space="0" w:color="000000"/>
            </w:tcBorders>
          </w:tcPr>
          <w:p w14:paraId="3C6958A4" w14:textId="77777777" w:rsidR="004606C1" w:rsidRPr="004606C1" w:rsidRDefault="004606C1" w:rsidP="004606C1">
            <w:pPr>
              <w:spacing w:after="0" w:line="240" w:lineRule="auto"/>
              <w:ind w:left="0" w:firstLine="0"/>
              <w:jc w:val="left"/>
              <w:rPr>
                <w:szCs w:val="24"/>
              </w:rPr>
            </w:pPr>
            <w:r w:rsidRPr="004606C1">
              <w:rPr>
                <w:color w:val="auto"/>
                <w:szCs w:val="24"/>
              </w:rPr>
              <w:t>diclofenac</w:t>
            </w:r>
          </w:p>
        </w:tc>
        <w:tc>
          <w:tcPr>
            <w:tcW w:w="2035" w:type="dxa"/>
            <w:tcBorders>
              <w:top w:val="single" w:sz="4" w:space="0" w:color="000000"/>
              <w:left w:val="single" w:sz="4" w:space="0" w:color="000000"/>
              <w:bottom w:val="single" w:sz="4" w:space="0" w:color="000000"/>
              <w:right w:val="single" w:sz="4" w:space="0" w:color="000000"/>
            </w:tcBorders>
          </w:tcPr>
          <w:p w14:paraId="307A7215" w14:textId="77777777" w:rsidR="004606C1" w:rsidRPr="004606C1" w:rsidRDefault="004606C1" w:rsidP="004606C1">
            <w:pPr>
              <w:spacing w:after="0" w:line="240" w:lineRule="auto"/>
              <w:ind w:left="0" w:firstLine="0"/>
              <w:jc w:val="left"/>
              <w:rPr>
                <w:szCs w:val="24"/>
                <w:lang w:val="uk-UA"/>
              </w:rPr>
            </w:pPr>
            <w:proofErr w:type="spellStart"/>
            <w:r w:rsidRPr="004606C1">
              <w:rPr>
                <w:color w:val="auto"/>
                <w:szCs w:val="24"/>
              </w:rPr>
              <w:t>розчин</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ін'єкцій</w:t>
            </w:r>
            <w:proofErr w:type="spellEnd"/>
            <w:r w:rsidRPr="004606C1">
              <w:rPr>
                <w:color w:val="auto"/>
                <w:szCs w:val="24"/>
                <w:lang w:val="uk-UA"/>
              </w:rPr>
              <w:t>, ампули</w:t>
            </w:r>
          </w:p>
        </w:tc>
        <w:tc>
          <w:tcPr>
            <w:tcW w:w="1733" w:type="dxa"/>
            <w:tcBorders>
              <w:top w:val="single" w:sz="4" w:space="0" w:color="000000"/>
              <w:left w:val="single" w:sz="4" w:space="0" w:color="000000"/>
              <w:bottom w:val="single" w:sz="4" w:space="0" w:color="000000"/>
              <w:right w:val="single" w:sz="4" w:space="0" w:color="000000"/>
            </w:tcBorders>
          </w:tcPr>
          <w:p w14:paraId="647755AF" w14:textId="77777777" w:rsidR="004606C1" w:rsidRPr="004606C1" w:rsidRDefault="004606C1" w:rsidP="004606C1">
            <w:pPr>
              <w:spacing w:after="0" w:line="240" w:lineRule="auto"/>
              <w:ind w:left="0" w:firstLine="0"/>
              <w:jc w:val="left"/>
              <w:rPr>
                <w:szCs w:val="24"/>
              </w:rPr>
            </w:pPr>
            <w:r w:rsidRPr="004606C1">
              <w:rPr>
                <w:color w:val="auto"/>
                <w:szCs w:val="24"/>
              </w:rPr>
              <w:t xml:space="preserve">75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511F1468"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500/20</w:t>
            </w:r>
          </w:p>
          <w:p w14:paraId="305EC0F5"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3E1D556A" w14:textId="77777777" w:rsidR="004606C1" w:rsidRPr="004606C1" w:rsidRDefault="004606C1" w:rsidP="004606C1">
            <w:pPr>
              <w:spacing w:after="0" w:line="240" w:lineRule="auto"/>
              <w:ind w:left="0" w:firstLine="0"/>
              <w:jc w:val="left"/>
              <w:rPr>
                <w:szCs w:val="24"/>
              </w:rPr>
            </w:pPr>
            <w:r w:rsidRPr="004606C1">
              <w:rPr>
                <w:color w:val="auto"/>
                <w:szCs w:val="24"/>
              </w:rPr>
              <w:t xml:space="preserve">0 </w:t>
            </w:r>
          </w:p>
        </w:tc>
      </w:tr>
      <w:tr w:rsidR="004606C1" w:rsidRPr="004606C1" w14:paraId="65098B61"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0F77B9CD" w14:textId="77777777" w:rsidR="004606C1" w:rsidRPr="004606C1" w:rsidRDefault="004606C1" w:rsidP="004606C1">
            <w:pPr>
              <w:spacing w:after="0" w:line="240" w:lineRule="auto"/>
              <w:ind w:left="0" w:firstLine="0"/>
              <w:jc w:val="left"/>
              <w:rPr>
                <w:szCs w:val="24"/>
              </w:rPr>
            </w:pPr>
            <w:r w:rsidRPr="004606C1">
              <w:rPr>
                <w:color w:val="auto"/>
                <w:szCs w:val="24"/>
              </w:rPr>
              <w:t>N02BB02</w:t>
            </w:r>
          </w:p>
        </w:tc>
        <w:tc>
          <w:tcPr>
            <w:tcW w:w="2485" w:type="dxa"/>
            <w:tcBorders>
              <w:top w:val="single" w:sz="4" w:space="0" w:color="000000"/>
              <w:left w:val="single" w:sz="4" w:space="0" w:color="000000"/>
              <w:bottom w:val="single" w:sz="4" w:space="0" w:color="000000"/>
              <w:right w:val="single" w:sz="4" w:space="0" w:color="000000"/>
            </w:tcBorders>
          </w:tcPr>
          <w:p w14:paraId="7F1FAC2F" w14:textId="77777777" w:rsidR="004606C1" w:rsidRPr="004606C1" w:rsidRDefault="004606C1" w:rsidP="004606C1">
            <w:pPr>
              <w:spacing w:after="0" w:line="240" w:lineRule="auto"/>
              <w:ind w:left="0" w:firstLine="0"/>
              <w:jc w:val="left"/>
              <w:rPr>
                <w:szCs w:val="24"/>
              </w:rPr>
            </w:pPr>
            <w:r w:rsidRPr="004606C1">
              <w:rPr>
                <w:color w:val="auto"/>
                <w:szCs w:val="24"/>
              </w:rPr>
              <w:t>metamizole sodium</w:t>
            </w:r>
          </w:p>
        </w:tc>
        <w:tc>
          <w:tcPr>
            <w:tcW w:w="2035" w:type="dxa"/>
            <w:tcBorders>
              <w:top w:val="single" w:sz="4" w:space="0" w:color="000000"/>
              <w:left w:val="single" w:sz="4" w:space="0" w:color="000000"/>
              <w:bottom w:val="single" w:sz="4" w:space="0" w:color="000000"/>
              <w:right w:val="single" w:sz="4" w:space="0" w:color="000000"/>
            </w:tcBorders>
          </w:tcPr>
          <w:p w14:paraId="7D1D888C"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710C5E43" w14:textId="77777777" w:rsidR="004606C1" w:rsidRPr="004606C1" w:rsidRDefault="004606C1" w:rsidP="004606C1">
            <w:pPr>
              <w:spacing w:after="0" w:line="240" w:lineRule="auto"/>
              <w:ind w:left="0" w:firstLine="0"/>
              <w:jc w:val="left"/>
              <w:rPr>
                <w:szCs w:val="24"/>
              </w:rPr>
            </w:pPr>
            <w:r w:rsidRPr="004606C1">
              <w:rPr>
                <w:color w:val="auto"/>
                <w:szCs w:val="24"/>
              </w:rPr>
              <w:t xml:space="preserve">500 </w:t>
            </w:r>
            <w:proofErr w:type="spellStart"/>
            <w:r w:rsidRPr="004606C1">
              <w:rPr>
                <w:color w:val="auto"/>
                <w:szCs w:val="24"/>
              </w:rPr>
              <w:t>мг</w:t>
            </w:r>
            <w:proofErr w:type="spellEnd"/>
            <w:r w:rsidRPr="004606C1">
              <w:rPr>
                <w:color w:val="auto"/>
                <w:szCs w:val="24"/>
              </w:rPr>
              <w:t>/</w:t>
            </w:r>
            <w:proofErr w:type="spellStart"/>
            <w:r w:rsidRPr="004606C1">
              <w:rPr>
                <w:color w:val="auto"/>
                <w:szCs w:val="24"/>
              </w:rPr>
              <w:t>мл</w:t>
            </w:r>
            <w:proofErr w:type="spellEnd"/>
            <w:r w:rsidRPr="004606C1">
              <w:rPr>
                <w:color w:val="auto"/>
                <w:szCs w:val="24"/>
              </w:rPr>
              <w:t xml:space="preserve">, 2 </w:t>
            </w:r>
            <w:proofErr w:type="spellStart"/>
            <w:r w:rsidRPr="004606C1">
              <w:rPr>
                <w:color w:val="auto"/>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028936D7" w14:textId="77777777" w:rsidR="004606C1" w:rsidRPr="004606C1" w:rsidRDefault="004606C1" w:rsidP="004606C1">
            <w:pPr>
              <w:spacing w:after="0" w:line="240" w:lineRule="auto"/>
              <w:ind w:left="0" w:firstLine="0"/>
              <w:jc w:val="left"/>
              <w:rPr>
                <w:szCs w:val="24"/>
                <w:lang w:val="uk-UA"/>
              </w:rPr>
            </w:pPr>
            <w:r w:rsidRPr="004606C1">
              <w:rPr>
                <w:color w:val="auto"/>
                <w:szCs w:val="24"/>
              </w:rPr>
              <w:t>1000</w:t>
            </w:r>
            <w:r w:rsidRPr="004606C1">
              <w:rPr>
                <w:color w:val="auto"/>
                <w:szCs w:val="24"/>
                <w:lang w:val="uk-UA"/>
              </w:rPr>
              <w:t>/400</w:t>
            </w:r>
          </w:p>
        </w:tc>
      </w:tr>
      <w:tr w:rsidR="004606C1" w:rsidRPr="004606C1" w14:paraId="726A29B9"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3A34E7B3" w14:textId="77777777" w:rsidR="004606C1" w:rsidRPr="004606C1" w:rsidRDefault="004606C1" w:rsidP="004606C1">
            <w:pPr>
              <w:spacing w:after="0" w:line="240" w:lineRule="auto"/>
              <w:ind w:left="0" w:firstLine="0"/>
              <w:jc w:val="left"/>
              <w:rPr>
                <w:szCs w:val="24"/>
              </w:rPr>
            </w:pPr>
            <w:r w:rsidRPr="004606C1">
              <w:rPr>
                <w:color w:val="auto"/>
                <w:szCs w:val="24"/>
              </w:rPr>
              <w:t>N02BE01</w:t>
            </w:r>
          </w:p>
        </w:tc>
        <w:tc>
          <w:tcPr>
            <w:tcW w:w="2485" w:type="dxa"/>
            <w:tcBorders>
              <w:top w:val="single" w:sz="4" w:space="0" w:color="000000"/>
              <w:left w:val="single" w:sz="4" w:space="0" w:color="000000"/>
              <w:bottom w:val="single" w:sz="4" w:space="0" w:color="000000"/>
              <w:right w:val="single" w:sz="4" w:space="0" w:color="000000"/>
            </w:tcBorders>
          </w:tcPr>
          <w:p w14:paraId="1AA9983E" w14:textId="77777777" w:rsidR="004606C1" w:rsidRPr="004606C1" w:rsidRDefault="004606C1" w:rsidP="004606C1">
            <w:pPr>
              <w:spacing w:after="0" w:line="240" w:lineRule="auto"/>
              <w:ind w:left="0" w:firstLine="0"/>
              <w:jc w:val="left"/>
              <w:rPr>
                <w:szCs w:val="24"/>
              </w:rPr>
            </w:pPr>
            <w:r w:rsidRPr="004606C1">
              <w:rPr>
                <w:color w:val="auto"/>
                <w:szCs w:val="24"/>
              </w:rPr>
              <w:t>paracetamol</w:t>
            </w:r>
          </w:p>
        </w:tc>
        <w:tc>
          <w:tcPr>
            <w:tcW w:w="2035" w:type="dxa"/>
            <w:tcBorders>
              <w:top w:val="single" w:sz="4" w:space="0" w:color="000000"/>
              <w:left w:val="single" w:sz="4" w:space="0" w:color="000000"/>
              <w:bottom w:val="single" w:sz="4" w:space="0" w:color="000000"/>
              <w:right w:val="single" w:sz="4" w:space="0" w:color="000000"/>
            </w:tcBorders>
          </w:tcPr>
          <w:p w14:paraId="774250AC"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розчин</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інфузій</w:t>
            </w:r>
            <w:proofErr w:type="spellEnd"/>
            <w:r w:rsidRPr="004606C1">
              <w:rPr>
                <w:color w:val="auto"/>
                <w:szCs w:val="24"/>
                <w:lang w:val="uk-UA"/>
              </w:rPr>
              <w:t xml:space="preserve">, </w:t>
            </w:r>
            <w:proofErr w:type="gramStart"/>
            <w:r w:rsidRPr="004606C1">
              <w:rPr>
                <w:color w:val="auto"/>
                <w:szCs w:val="24"/>
                <w:lang w:val="uk-UA"/>
              </w:rPr>
              <w:t>флакон;</w:t>
            </w:r>
            <w:proofErr w:type="gramEnd"/>
          </w:p>
          <w:p w14:paraId="461DC1A2" w14:textId="77777777" w:rsidR="004606C1" w:rsidRPr="004606C1" w:rsidRDefault="004606C1" w:rsidP="004606C1">
            <w:pPr>
              <w:spacing w:after="0" w:line="240" w:lineRule="auto"/>
              <w:ind w:left="0" w:firstLine="0"/>
              <w:jc w:val="left"/>
              <w:rPr>
                <w:color w:val="auto"/>
                <w:szCs w:val="24"/>
                <w:lang w:val="uk-UA"/>
              </w:rPr>
            </w:pPr>
          </w:p>
          <w:p w14:paraId="7E9A3419"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таблетки;</w:t>
            </w:r>
          </w:p>
          <w:p w14:paraId="7CCD9186" w14:textId="77777777" w:rsidR="004606C1" w:rsidRPr="004606C1" w:rsidRDefault="004606C1" w:rsidP="004606C1">
            <w:pPr>
              <w:spacing w:after="0" w:line="240" w:lineRule="auto"/>
              <w:ind w:left="0" w:firstLine="0"/>
              <w:jc w:val="left"/>
              <w:rPr>
                <w:color w:val="auto"/>
                <w:szCs w:val="24"/>
                <w:lang w:val="uk-UA"/>
              </w:rPr>
            </w:pPr>
          </w:p>
          <w:p w14:paraId="7554B7FD"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розчин</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перорального</w:t>
            </w:r>
            <w:proofErr w:type="spellEnd"/>
            <w:r w:rsidRPr="004606C1">
              <w:rPr>
                <w:color w:val="auto"/>
                <w:szCs w:val="24"/>
              </w:rPr>
              <w:t xml:space="preserve"> </w:t>
            </w:r>
            <w:proofErr w:type="spellStart"/>
            <w:r w:rsidRPr="004606C1">
              <w:rPr>
                <w:color w:val="auto"/>
                <w:szCs w:val="24"/>
              </w:rPr>
              <w:t>застосування</w:t>
            </w:r>
            <w:proofErr w:type="spellEnd"/>
          </w:p>
          <w:p w14:paraId="4E235DEB" w14:textId="77777777" w:rsidR="004606C1" w:rsidRPr="004606C1" w:rsidRDefault="004606C1" w:rsidP="004606C1">
            <w:pPr>
              <w:spacing w:after="0" w:line="240" w:lineRule="auto"/>
              <w:ind w:left="0" w:firstLine="0"/>
              <w:jc w:val="left"/>
              <w:rPr>
                <w:szCs w:val="24"/>
              </w:rPr>
            </w:pPr>
          </w:p>
        </w:tc>
        <w:tc>
          <w:tcPr>
            <w:tcW w:w="1733" w:type="dxa"/>
            <w:tcBorders>
              <w:top w:val="single" w:sz="4" w:space="0" w:color="000000"/>
              <w:left w:val="single" w:sz="4" w:space="0" w:color="000000"/>
              <w:bottom w:val="single" w:sz="4" w:space="0" w:color="000000"/>
              <w:right w:val="single" w:sz="4" w:space="0" w:color="000000"/>
            </w:tcBorders>
          </w:tcPr>
          <w:p w14:paraId="3DD6E7B3"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rPr>
              <w:t xml:space="preserve">10 </w:t>
            </w:r>
            <w:proofErr w:type="spellStart"/>
            <w:r w:rsidRPr="004606C1">
              <w:rPr>
                <w:color w:val="auto"/>
                <w:szCs w:val="24"/>
              </w:rPr>
              <w:t>мг</w:t>
            </w:r>
            <w:proofErr w:type="spellEnd"/>
            <w:r w:rsidRPr="004606C1">
              <w:rPr>
                <w:color w:val="auto"/>
                <w:szCs w:val="24"/>
                <w:lang w:val="uk-UA"/>
              </w:rPr>
              <w:t>/</w:t>
            </w:r>
            <w:proofErr w:type="gramStart"/>
            <w:r w:rsidRPr="004606C1">
              <w:rPr>
                <w:color w:val="auto"/>
                <w:szCs w:val="24"/>
                <w:lang w:val="uk-UA"/>
              </w:rPr>
              <w:t>мл;</w:t>
            </w:r>
            <w:proofErr w:type="gramEnd"/>
          </w:p>
          <w:p w14:paraId="78838402" w14:textId="77777777" w:rsidR="004606C1" w:rsidRPr="004606C1" w:rsidRDefault="004606C1" w:rsidP="004606C1">
            <w:pPr>
              <w:spacing w:after="0" w:line="240" w:lineRule="auto"/>
              <w:ind w:left="0" w:firstLine="0"/>
              <w:jc w:val="left"/>
              <w:rPr>
                <w:szCs w:val="24"/>
                <w:lang w:val="uk-UA"/>
              </w:rPr>
            </w:pPr>
          </w:p>
          <w:p w14:paraId="686C3397" w14:textId="77777777" w:rsidR="004606C1" w:rsidRPr="004606C1" w:rsidRDefault="004606C1" w:rsidP="004606C1">
            <w:pPr>
              <w:spacing w:after="0" w:line="240" w:lineRule="auto"/>
              <w:ind w:left="0" w:firstLine="0"/>
              <w:jc w:val="left"/>
              <w:rPr>
                <w:szCs w:val="24"/>
                <w:lang w:val="uk-UA"/>
              </w:rPr>
            </w:pPr>
          </w:p>
          <w:p w14:paraId="1A04133B" w14:textId="77777777" w:rsidR="004606C1" w:rsidRPr="004606C1" w:rsidRDefault="004606C1" w:rsidP="004606C1">
            <w:pPr>
              <w:spacing w:after="0" w:line="240" w:lineRule="auto"/>
              <w:ind w:left="0" w:firstLine="0"/>
              <w:jc w:val="left"/>
              <w:rPr>
                <w:szCs w:val="24"/>
                <w:lang w:val="uk-UA"/>
              </w:rPr>
            </w:pPr>
            <w:r w:rsidRPr="004606C1">
              <w:rPr>
                <w:szCs w:val="24"/>
                <w:lang w:val="uk-UA"/>
              </w:rPr>
              <w:t>200-500мг;</w:t>
            </w:r>
          </w:p>
          <w:p w14:paraId="29627D13" w14:textId="77777777" w:rsidR="004606C1" w:rsidRPr="004606C1" w:rsidRDefault="004606C1" w:rsidP="004606C1">
            <w:pPr>
              <w:spacing w:after="0" w:line="240" w:lineRule="auto"/>
              <w:ind w:left="0" w:firstLine="0"/>
              <w:jc w:val="left"/>
              <w:rPr>
                <w:szCs w:val="24"/>
                <w:lang w:val="uk-UA"/>
              </w:rPr>
            </w:pPr>
          </w:p>
          <w:p w14:paraId="4265160C" w14:textId="77777777" w:rsidR="004606C1" w:rsidRPr="004606C1" w:rsidRDefault="004606C1" w:rsidP="004606C1">
            <w:pPr>
              <w:spacing w:after="0" w:line="240" w:lineRule="auto"/>
              <w:ind w:left="0" w:firstLine="0"/>
              <w:jc w:val="left"/>
              <w:rPr>
                <w:szCs w:val="24"/>
                <w:lang w:val="uk-UA"/>
              </w:rPr>
            </w:pPr>
            <w:r w:rsidRPr="004606C1">
              <w:rPr>
                <w:szCs w:val="24"/>
                <w:lang w:val="uk-UA"/>
              </w:rPr>
              <w:t>30 мг/мл; 120 мг/5 мл; 125 мг/5 мл</w:t>
            </w:r>
          </w:p>
        </w:tc>
        <w:tc>
          <w:tcPr>
            <w:tcW w:w="1546" w:type="dxa"/>
            <w:tcBorders>
              <w:top w:val="single" w:sz="4" w:space="0" w:color="000000"/>
              <w:left w:val="single" w:sz="4" w:space="0" w:color="000000"/>
              <w:bottom w:val="single" w:sz="4" w:space="0" w:color="000000"/>
              <w:right w:val="single" w:sz="4" w:space="0" w:color="000000"/>
            </w:tcBorders>
          </w:tcPr>
          <w:p w14:paraId="3B0BA386"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40</w:t>
            </w:r>
            <w:r w:rsidRPr="004606C1">
              <w:rPr>
                <w:color w:val="auto"/>
                <w:szCs w:val="24"/>
              </w:rPr>
              <w:t>0</w:t>
            </w:r>
            <w:r w:rsidRPr="004606C1">
              <w:rPr>
                <w:color w:val="auto"/>
                <w:szCs w:val="24"/>
                <w:lang w:val="uk-UA"/>
              </w:rPr>
              <w:t>/250</w:t>
            </w:r>
          </w:p>
          <w:p w14:paraId="488D2B5D" w14:textId="77777777" w:rsidR="004606C1" w:rsidRPr="004606C1" w:rsidRDefault="004606C1" w:rsidP="004606C1">
            <w:pPr>
              <w:spacing w:after="0" w:line="240" w:lineRule="auto"/>
              <w:ind w:left="0" w:firstLine="0"/>
              <w:jc w:val="left"/>
              <w:rPr>
                <w:color w:val="auto"/>
                <w:szCs w:val="24"/>
              </w:rPr>
            </w:pPr>
          </w:p>
          <w:p w14:paraId="6AC566E6" w14:textId="77777777" w:rsidR="004606C1" w:rsidRPr="004606C1" w:rsidRDefault="004606C1" w:rsidP="004606C1">
            <w:pPr>
              <w:spacing w:after="0" w:line="240" w:lineRule="auto"/>
              <w:ind w:left="0" w:firstLine="0"/>
              <w:jc w:val="left"/>
              <w:rPr>
                <w:color w:val="auto"/>
                <w:szCs w:val="24"/>
              </w:rPr>
            </w:pPr>
          </w:p>
          <w:p w14:paraId="320976C6"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400/50</w:t>
            </w:r>
          </w:p>
          <w:p w14:paraId="301E4F17" w14:textId="77777777" w:rsidR="004606C1" w:rsidRPr="004606C1" w:rsidRDefault="004606C1" w:rsidP="004606C1">
            <w:pPr>
              <w:spacing w:after="0" w:line="240" w:lineRule="auto"/>
              <w:ind w:left="0" w:firstLine="0"/>
              <w:jc w:val="left"/>
              <w:rPr>
                <w:color w:val="auto"/>
                <w:szCs w:val="24"/>
              </w:rPr>
            </w:pPr>
          </w:p>
          <w:p w14:paraId="15CCF1EF" w14:textId="77777777" w:rsidR="004606C1" w:rsidRPr="004606C1" w:rsidRDefault="004606C1" w:rsidP="004606C1">
            <w:pPr>
              <w:spacing w:after="0" w:line="240" w:lineRule="auto"/>
              <w:ind w:left="0" w:firstLine="0"/>
              <w:jc w:val="left"/>
              <w:rPr>
                <w:szCs w:val="24"/>
              </w:rPr>
            </w:pPr>
            <w:r w:rsidRPr="004606C1">
              <w:rPr>
                <w:color w:val="auto"/>
                <w:szCs w:val="24"/>
                <w:lang w:val="uk-UA"/>
              </w:rPr>
              <w:t>0/20</w:t>
            </w:r>
            <w:r w:rsidRPr="004606C1">
              <w:rPr>
                <w:color w:val="auto"/>
                <w:szCs w:val="24"/>
              </w:rPr>
              <w:t xml:space="preserve"> </w:t>
            </w:r>
          </w:p>
        </w:tc>
      </w:tr>
      <w:tr w:rsidR="004606C1" w:rsidRPr="004606C1" w14:paraId="63896240"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DCF9E7B" w14:textId="77777777" w:rsidR="004606C1" w:rsidRPr="004606C1" w:rsidRDefault="004606C1" w:rsidP="004606C1">
            <w:pPr>
              <w:spacing w:after="0" w:line="240" w:lineRule="auto"/>
              <w:ind w:left="0" w:firstLine="0"/>
              <w:jc w:val="left"/>
              <w:rPr>
                <w:szCs w:val="24"/>
              </w:rPr>
            </w:pPr>
            <w:r w:rsidRPr="004606C1">
              <w:rPr>
                <w:color w:val="auto"/>
                <w:szCs w:val="24"/>
              </w:rPr>
              <w:t>М01АЕ01</w:t>
            </w:r>
          </w:p>
        </w:tc>
        <w:tc>
          <w:tcPr>
            <w:tcW w:w="2485" w:type="dxa"/>
            <w:tcBorders>
              <w:top w:val="single" w:sz="4" w:space="0" w:color="000000"/>
              <w:left w:val="single" w:sz="4" w:space="0" w:color="000000"/>
              <w:bottom w:val="single" w:sz="4" w:space="0" w:color="000000"/>
              <w:right w:val="single" w:sz="4" w:space="0" w:color="000000"/>
            </w:tcBorders>
          </w:tcPr>
          <w:p w14:paraId="50FFD3B0" w14:textId="77777777" w:rsidR="004606C1" w:rsidRPr="004606C1" w:rsidRDefault="004606C1" w:rsidP="004606C1">
            <w:pPr>
              <w:spacing w:after="0" w:line="240" w:lineRule="auto"/>
              <w:ind w:left="0" w:firstLine="0"/>
              <w:jc w:val="left"/>
              <w:rPr>
                <w:szCs w:val="24"/>
              </w:rPr>
            </w:pPr>
            <w:r w:rsidRPr="004606C1">
              <w:rPr>
                <w:color w:val="auto"/>
                <w:szCs w:val="24"/>
              </w:rPr>
              <w:t>ibuprofen</w:t>
            </w:r>
          </w:p>
        </w:tc>
        <w:tc>
          <w:tcPr>
            <w:tcW w:w="2035" w:type="dxa"/>
            <w:tcBorders>
              <w:top w:val="single" w:sz="4" w:space="0" w:color="000000"/>
              <w:left w:val="single" w:sz="4" w:space="0" w:color="000000"/>
              <w:bottom w:val="single" w:sz="4" w:space="0" w:color="000000"/>
              <w:right w:val="single" w:sz="4" w:space="0" w:color="000000"/>
            </w:tcBorders>
          </w:tcPr>
          <w:p w14:paraId="0168DC49" w14:textId="77777777" w:rsidR="004606C1" w:rsidRPr="004606C1" w:rsidRDefault="004606C1" w:rsidP="004606C1">
            <w:pPr>
              <w:spacing w:after="0" w:line="240" w:lineRule="auto"/>
              <w:ind w:left="0" w:firstLine="0"/>
              <w:jc w:val="left"/>
              <w:rPr>
                <w:color w:val="auto"/>
                <w:szCs w:val="24"/>
              </w:rPr>
            </w:pPr>
            <w:proofErr w:type="spellStart"/>
            <w:proofErr w:type="gramStart"/>
            <w:r w:rsidRPr="004606C1">
              <w:rPr>
                <w:color w:val="auto"/>
                <w:szCs w:val="24"/>
              </w:rPr>
              <w:t>таблетки</w:t>
            </w:r>
            <w:proofErr w:type="spellEnd"/>
            <w:r w:rsidRPr="004606C1">
              <w:rPr>
                <w:color w:val="auto"/>
                <w:szCs w:val="24"/>
                <w:lang w:val="uk-UA"/>
              </w:rPr>
              <w:t>;</w:t>
            </w:r>
            <w:proofErr w:type="gramEnd"/>
            <w:r w:rsidRPr="004606C1">
              <w:rPr>
                <w:color w:val="auto"/>
                <w:szCs w:val="24"/>
              </w:rPr>
              <w:t xml:space="preserve"> </w:t>
            </w:r>
          </w:p>
          <w:p w14:paraId="2ED78BBA" w14:textId="77777777" w:rsidR="004606C1" w:rsidRPr="004606C1" w:rsidRDefault="004606C1" w:rsidP="004606C1">
            <w:pPr>
              <w:spacing w:after="0" w:line="240" w:lineRule="auto"/>
              <w:ind w:left="0" w:firstLine="0"/>
              <w:jc w:val="left"/>
              <w:rPr>
                <w:color w:val="auto"/>
                <w:szCs w:val="24"/>
              </w:rPr>
            </w:pPr>
          </w:p>
          <w:p w14:paraId="1E1822AF" w14:textId="77777777" w:rsidR="004606C1" w:rsidRPr="004606C1" w:rsidRDefault="004606C1" w:rsidP="004606C1">
            <w:pPr>
              <w:spacing w:after="0" w:line="240" w:lineRule="auto"/>
              <w:ind w:left="0" w:firstLine="0"/>
              <w:jc w:val="left"/>
              <w:rPr>
                <w:color w:val="auto"/>
                <w:szCs w:val="24"/>
              </w:rPr>
            </w:pPr>
          </w:p>
          <w:p w14:paraId="1EF756D3"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розчин</w:t>
            </w:r>
            <w:proofErr w:type="spellEnd"/>
            <w:r w:rsidRPr="004606C1">
              <w:rPr>
                <w:color w:val="auto"/>
                <w:szCs w:val="24"/>
              </w:rPr>
              <w:t xml:space="preserve"> </w:t>
            </w:r>
            <w:proofErr w:type="spellStart"/>
            <w:r w:rsidRPr="004606C1">
              <w:rPr>
                <w:color w:val="auto"/>
                <w:szCs w:val="24"/>
              </w:rPr>
              <w:t>або</w:t>
            </w:r>
            <w:proofErr w:type="spellEnd"/>
            <w:r w:rsidRPr="004606C1">
              <w:rPr>
                <w:color w:val="auto"/>
                <w:szCs w:val="24"/>
              </w:rPr>
              <w:t xml:space="preserve"> </w:t>
            </w:r>
            <w:proofErr w:type="spellStart"/>
            <w:r w:rsidRPr="004606C1">
              <w:rPr>
                <w:color w:val="auto"/>
                <w:szCs w:val="24"/>
              </w:rPr>
              <w:t>суспензія</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перорального</w:t>
            </w:r>
            <w:proofErr w:type="spellEnd"/>
            <w:r w:rsidRPr="004606C1">
              <w:rPr>
                <w:color w:val="auto"/>
                <w:szCs w:val="24"/>
              </w:rPr>
              <w:t xml:space="preserve"> </w:t>
            </w:r>
            <w:proofErr w:type="spellStart"/>
            <w:r w:rsidRPr="004606C1">
              <w:rPr>
                <w:color w:val="auto"/>
                <w:szCs w:val="24"/>
              </w:rPr>
              <w:t>застосування</w:t>
            </w:r>
            <w:proofErr w:type="spellEnd"/>
            <w:r w:rsidRPr="004606C1">
              <w:rPr>
                <w:color w:val="auto"/>
                <w:szCs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11CAA42D" w14:textId="77777777" w:rsidR="004606C1" w:rsidRPr="004606C1" w:rsidRDefault="004606C1" w:rsidP="004606C1">
            <w:pPr>
              <w:spacing w:after="0" w:line="259" w:lineRule="auto"/>
              <w:ind w:left="0" w:firstLine="0"/>
              <w:jc w:val="left"/>
              <w:rPr>
                <w:color w:val="auto"/>
                <w:szCs w:val="24"/>
              </w:rPr>
            </w:pPr>
            <w:r w:rsidRPr="004606C1">
              <w:rPr>
                <w:color w:val="auto"/>
                <w:szCs w:val="24"/>
              </w:rPr>
              <w:t xml:space="preserve">200 </w:t>
            </w:r>
            <w:proofErr w:type="spellStart"/>
            <w:proofErr w:type="gramStart"/>
            <w:r w:rsidRPr="004606C1">
              <w:rPr>
                <w:color w:val="auto"/>
                <w:szCs w:val="24"/>
              </w:rPr>
              <w:t>мг</w:t>
            </w:r>
            <w:proofErr w:type="spellEnd"/>
            <w:r w:rsidRPr="004606C1">
              <w:rPr>
                <w:color w:val="auto"/>
                <w:szCs w:val="24"/>
              </w:rPr>
              <w:t>;</w:t>
            </w:r>
            <w:proofErr w:type="gramEnd"/>
            <w:r w:rsidRPr="004606C1">
              <w:rPr>
                <w:color w:val="auto"/>
                <w:szCs w:val="24"/>
              </w:rPr>
              <w:t xml:space="preserve"> </w:t>
            </w:r>
          </w:p>
          <w:p w14:paraId="26090111" w14:textId="77777777" w:rsidR="004606C1" w:rsidRPr="004606C1" w:rsidRDefault="004606C1" w:rsidP="004606C1">
            <w:pPr>
              <w:spacing w:after="0" w:line="259" w:lineRule="auto"/>
              <w:ind w:left="0" w:firstLine="0"/>
              <w:jc w:val="left"/>
              <w:rPr>
                <w:color w:val="auto"/>
                <w:szCs w:val="24"/>
              </w:rPr>
            </w:pPr>
            <w:r w:rsidRPr="004606C1">
              <w:rPr>
                <w:color w:val="auto"/>
                <w:szCs w:val="24"/>
              </w:rPr>
              <w:t xml:space="preserve">400 </w:t>
            </w:r>
            <w:proofErr w:type="spellStart"/>
            <w:proofErr w:type="gramStart"/>
            <w:r w:rsidRPr="004606C1">
              <w:rPr>
                <w:color w:val="auto"/>
                <w:szCs w:val="24"/>
              </w:rPr>
              <w:t>мг</w:t>
            </w:r>
            <w:proofErr w:type="spellEnd"/>
            <w:r w:rsidRPr="004606C1">
              <w:rPr>
                <w:color w:val="auto"/>
                <w:szCs w:val="24"/>
              </w:rPr>
              <w:t>;</w:t>
            </w:r>
            <w:proofErr w:type="gramEnd"/>
            <w:r w:rsidRPr="004606C1">
              <w:rPr>
                <w:color w:val="auto"/>
                <w:szCs w:val="24"/>
              </w:rPr>
              <w:t xml:space="preserve"> </w:t>
            </w:r>
          </w:p>
          <w:p w14:paraId="427AB989" w14:textId="77777777" w:rsidR="004606C1" w:rsidRPr="004606C1" w:rsidRDefault="004606C1" w:rsidP="004606C1">
            <w:pPr>
              <w:spacing w:after="0" w:line="259" w:lineRule="auto"/>
              <w:ind w:left="0" w:firstLine="0"/>
              <w:jc w:val="left"/>
              <w:rPr>
                <w:color w:val="auto"/>
                <w:szCs w:val="24"/>
              </w:rPr>
            </w:pPr>
          </w:p>
          <w:p w14:paraId="792CA27B" w14:textId="77777777" w:rsidR="004606C1" w:rsidRPr="004606C1" w:rsidRDefault="004606C1" w:rsidP="004606C1">
            <w:pPr>
              <w:spacing w:after="0" w:line="259" w:lineRule="auto"/>
              <w:ind w:left="0" w:firstLine="0"/>
              <w:jc w:val="left"/>
              <w:rPr>
                <w:color w:val="auto"/>
                <w:szCs w:val="24"/>
              </w:rPr>
            </w:pPr>
            <w:r w:rsidRPr="004606C1">
              <w:rPr>
                <w:color w:val="auto"/>
                <w:szCs w:val="24"/>
              </w:rPr>
              <w:t>100мг/</w:t>
            </w:r>
            <w:proofErr w:type="gramStart"/>
            <w:r w:rsidRPr="004606C1">
              <w:rPr>
                <w:color w:val="auto"/>
                <w:szCs w:val="24"/>
              </w:rPr>
              <w:t>5мл;</w:t>
            </w:r>
            <w:proofErr w:type="gramEnd"/>
            <w:r w:rsidRPr="004606C1">
              <w:rPr>
                <w:color w:val="auto"/>
                <w:szCs w:val="24"/>
              </w:rPr>
              <w:t xml:space="preserve"> </w:t>
            </w:r>
          </w:p>
          <w:p w14:paraId="40624BCF" w14:textId="77777777" w:rsidR="004606C1" w:rsidRPr="004606C1" w:rsidRDefault="004606C1" w:rsidP="004606C1">
            <w:pPr>
              <w:spacing w:after="0" w:line="240" w:lineRule="auto"/>
              <w:ind w:left="0" w:firstLine="0"/>
              <w:jc w:val="left"/>
              <w:rPr>
                <w:szCs w:val="24"/>
              </w:rPr>
            </w:pPr>
          </w:p>
        </w:tc>
        <w:tc>
          <w:tcPr>
            <w:tcW w:w="1546" w:type="dxa"/>
            <w:tcBorders>
              <w:top w:val="single" w:sz="4" w:space="0" w:color="000000"/>
              <w:left w:val="single" w:sz="4" w:space="0" w:color="000000"/>
              <w:bottom w:val="single" w:sz="4" w:space="0" w:color="000000"/>
              <w:right w:val="single" w:sz="4" w:space="0" w:color="000000"/>
            </w:tcBorders>
          </w:tcPr>
          <w:p w14:paraId="1603193F" w14:textId="77777777" w:rsidR="004606C1" w:rsidRPr="004606C1" w:rsidRDefault="004606C1" w:rsidP="004606C1">
            <w:pPr>
              <w:spacing w:after="0" w:line="259" w:lineRule="auto"/>
              <w:ind w:left="0" w:firstLine="0"/>
              <w:jc w:val="left"/>
              <w:rPr>
                <w:color w:val="auto"/>
                <w:szCs w:val="24"/>
                <w:lang w:val="uk-UA"/>
              </w:rPr>
            </w:pPr>
            <w:r w:rsidRPr="004606C1">
              <w:rPr>
                <w:color w:val="auto"/>
                <w:szCs w:val="24"/>
              </w:rPr>
              <w:t>200</w:t>
            </w:r>
            <w:r w:rsidRPr="004606C1">
              <w:rPr>
                <w:color w:val="auto"/>
                <w:szCs w:val="24"/>
                <w:lang w:val="uk-UA"/>
              </w:rPr>
              <w:t>/200</w:t>
            </w:r>
          </w:p>
          <w:p w14:paraId="0FEC3F96" w14:textId="77777777" w:rsidR="004606C1" w:rsidRPr="004606C1" w:rsidRDefault="004606C1" w:rsidP="004606C1">
            <w:pPr>
              <w:spacing w:after="0" w:line="259" w:lineRule="auto"/>
              <w:ind w:left="0" w:firstLine="0"/>
              <w:jc w:val="left"/>
              <w:rPr>
                <w:color w:val="auto"/>
                <w:szCs w:val="24"/>
                <w:lang w:val="uk-UA"/>
              </w:rPr>
            </w:pPr>
            <w:r w:rsidRPr="004606C1">
              <w:rPr>
                <w:color w:val="auto"/>
                <w:szCs w:val="24"/>
              </w:rPr>
              <w:t>200</w:t>
            </w:r>
            <w:r w:rsidRPr="004606C1">
              <w:rPr>
                <w:color w:val="auto"/>
                <w:szCs w:val="24"/>
                <w:lang w:val="uk-UA"/>
              </w:rPr>
              <w:t>/0</w:t>
            </w:r>
          </w:p>
          <w:p w14:paraId="75500BB8" w14:textId="77777777" w:rsidR="004606C1" w:rsidRPr="004606C1" w:rsidRDefault="004606C1" w:rsidP="004606C1">
            <w:pPr>
              <w:spacing w:after="0" w:line="259" w:lineRule="auto"/>
              <w:ind w:left="0" w:firstLine="0"/>
              <w:jc w:val="left"/>
              <w:rPr>
                <w:color w:val="auto"/>
                <w:szCs w:val="24"/>
                <w:lang w:val="uk-UA"/>
              </w:rPr>
            </w:pPr>
          </w:p>
          <w:p w14:paraId="1ADE94D2" w14:textId="77777777" w:rsidR="004606C1" w:rsidRPr="004606C1" w:rsidRDefault="004606C1" w:rsidP="004606C1">
            <w:pPr>
              <w:spacing w:after="0" w:line="259" w:lineRule="auto"/>
              <w:ind w:left="0" w:firstLine="0"/>
              <w:jc w:val="left"/>
              <w:rPr>
                <w:color w:val="auto"/>
                <w:szCs w:val="24"/>
                <w:lang w:val="uk-UA"/>
              </w:rPr>
            </w:pPr>
            <w:r w:rsidRPr="004606C1">
              <w:rPr>
                <w:color w:val="auto"/>
                <w:szCs w:val="24"/>
                <w:lang w:val="uk-UA"/>
              </w:rPr>
              <w:t>0/50</w:t>
            </w:r>
          </w:p>
          <w:p w14:paraId="6800033E" w14:textId="77777777" w:rsidR="004606C1" w:rsidRPr="004606C1" w:rsidRDefault="004606C1" w:rsidP="004606C1">
            <w:pPr>
              <w:spacing w:after="0" w:line="240" w:lineRule="auto"/>
              <w:ind w:left="0" w:firstLine="0"/>
              <w:jc w:val="left"/>
              <w:rPr>
                <w:szCs w:val="24"/>
              </w:rPr>
            </w:pPr>
          </w:p>
        </w:tc>
      </w:tr>
      <w:tr w:rsidR="004606C1" w:rsidRPr="004606C1" w14:paraId="4D213E40"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288B0D57" w14:textId="77777777" w:rsidR="004606C1" w:rsidRPr="004606C1" w:rsidRDefault="004606C1" w:rsidP="004606C1">
            <w:pPr>
              <w:spacing w:after="0" w:line="240" w:lineRule="auto"/>
              <w:ind w:left="0" w:firstLine="0"/>
              <w:jc w:val="left"/>
              <w:rPr>
                <w:szCs w:val="24"/>
              </w:rPr>
            </w:pPr>
            <w:r w:rsidRPr="004606C1">
              <w:rPr>
                <w:color w:val="auto"/>
                <w:szCs w:val="24"/>
              </w:rPr>
              <w:t>N01AF03</w:t>
            </w:r>
          </w:p>
        </w:tc>
        <w:tc>
          <w:tcPr>
            <w:tcW w:w="2485" w:type="dxa"/>
            <w:tcBorders>
              <w:top w:val="single" w:sz="4" w:space="0" w:color="000000"/>
              <w:left w:val="single" w:sz="4" w:space="0" w:color="000000"/>
              <w:bottom w:val="single" w:sz="4" w:space="0" w:color="000000"/>
              <w:right w:val="single" w:sz="4" w:space="0" w:color="000000"/>
            </w:tcBorders>
          </w:tcPr>
          <w:p w14:paraId="798B7F25" w14:textId="77777777" w:rsidR="004606C1" w:rsidRPr="004606C1" w:rsidRDefault="004606C1" w:rsidP="004606C1">
            <w:pPr>
              <w:spacing w:after="0" w:line="240" w:lineRule="auto"/>
              <w:ind w:left="0" w:firstLine="0"/>
              <w:jc w:val="left"/>
              <w:rPr>
                <w:szCs w:val="24"/>
              </w:rPr>
            </w:pPr>
            <w:r w:rsidRPr="004606C1">
              <w:rPr>
                <w:color w:val="auto"/>
                <w:szCs w:val="24"/>
              </w:rPr>
              <w:t xml:space="preserve">thiopental </w:t>
            </w:r>
          </w:p>
        </w:tc>
        <w:tc>
          <w:tcPr>
            <w:tcW w:w="2035" w:type="dxa"/>
            <w:tcBorders>
              <w:top w:val="single" w:sz="4" w:space="0" w:color="000000"/>
              <w:left w:val="single" w:sz="4" w:space="0" w:color="000000"/>
              <w:bottom w:val="single" w:sz="4" w:space="0" w:color="000000"/>
              <w:right w:val="single" w:sz="4" w:space="0" w:color="000000"/>
            </w:tcBorders>
          </w:tcPr>
          <w:p w14:paraId="7799A5A6"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флакони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5C74D135" w14:textId="77777777" w:rsidR="004606C1" w:rsidRPr="004606C1" w:rsidRDefault="004606C1" w:rsidP="004606C1">
            <w:pPr>
              <w:spacing w:after="0" w:line="240" w:lineRule="auto"/>
              <w:ind w:left="0" w:firstLine="0"/>
              <w:jc w:val="left"/>
              <w:rPr>
                <w:szCs w:val="24"/>
              </w:rPr>
            </w:pPr>
            <w:r w:rsidRPr="004606C1">
              <w:rPr>
                <w:color w:val="auto"/>
                <w:szCs w:val="24"/>
                <w:lang w:val="uk-UA"/>
              </w:rPr>
              <w:t>500мг;</w:t>
            </w:r>
            <w:r w:rsidRPr="004606C1">
              <w:rPr>
                <w:color w:val="auto"/>
                <w:szCs w:val="24"/>
              </w:rPr>
              <w:t xml:space="preserve">1000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088ABA7F" w14:textId="77777777" w:rsidR="004606C1" w:rsidRPr="004606C1" w:rsidRDefault="004606C1" w:rsidP="004606C1">
            <w:pPr>
              <w:spacing w:after="0" w:line="240" w:lineRule="auto"/>
              <w:ind w:left="0" w:firstLine="0"/>
              <w:jc w:val="left"/>
              <w:rPr>
                <w:szCs w:val="24"/>
              </w:rPr>
            </w:pPr>
            <w:r w:rsidRPr="004606C1">
              <w:rPr>
                <w:color w:val="auto"/>
                <w:szCs w:val="24"/>
              </w:rPr>
              <w:t>300</w:t>
            </w:r>
            <w:r w:rsidRPr="004606C1">
              <w:rPr>
                <w:color w:val="auto"/>
                <w:szCs w:val="24"/>
                <w:lang w:val="uk-UA"/>
              </w:rPr>
              <w:t>/100</w:t>
            </w:r>
            <w:r w:rsidRPr="004606C1">
              <w:rPr>
                <w:color w:val="auto"/>
                <w:szCs w:val="24"/>
              </w:rPr>
              <w:t xml:space="preserve"> </w:t>
            </w:r>
          </w:p>
        </w:tc>
      </w:tr>
      <w:tr w:rsidR="004606C1" w:rsidRPr="004606C1" w14:paraId="05AA079D"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0F5E0C39" w14:textId="77777777" w:rsidR="004606C1" w:rsidRPr="004606C1" w:rsidRDefault="004606C1" w:rsidP="004606C1">
            <w:pPr>
              <w:spacing w:after="0" w:line="240" w:lineRule="auto"/>
              <w:ind w:left="0" w:firstLine="0"/>
              <w:jc w:val="left"/>
              <w:rPr>
                <w:szCs w:val="24"/>
              </w:rPr>
            </w:pPr>
            <w:r w:rsidRPr="004606C1">
              <w:rPr>
                <w:color w:val="auto"/>
                <w:szCs w:val="24"/>
              </w:rPr>
              <w:t>N01AH01</w:t>
            </w:r>
          </w:p>
        </w:tc>
        <w:tc>
          <w:tcPr>
            <w:tcW w:w="2485" w:type="dxa"/>
            <w:tcBorders>
              <w:top w:val="single" w:sz="4" w:space="0" w:color="000000"/>
              <w:left w:val="single" w:sz="4" w:space="0" w:color="000000"/>
              <w:bottom w:val="single" w:sz="4" w:space="0" w:color="000000"/>
              <w:right w:val="single" w:sz="4" w:space="0" w:color="000000"/>
            </w:tcBorders>
          </w:tcPr>
          <w:p w14:paraId="26079A8F" w14:textId="77777777" w:rsidR="004606C1" w:rsidRPr="004606C1" w:rsidRDefault="004606C1" w:rsidP="004606C1">
            <w:pPr>
              <w:spacing w:after="0" w:line="240" w:lineRule="auto"/>
              <w:ind w:left="0" w:firstLine="0"/>
              <w:jc w:val="left"/>
              <w:rPr>
                <w:szCs w:val="24"/>
              </w:rPr>
            </w:pPr>
            <w:r w:rsidRPr="004606C1">
              <w:rPr>
                <w:color w:val="auto"/>
                <w:szCs w:val="24"/>
              </w:rPr>
              <w:t>fentanyl</w:t>
            </w:r>
          </w:p>
        </w:tc>
        <w:tc>
          <w:tcPr>
            <w:tcW w:w="2035" w:type="dxa"/>
            <w:tcBorders>
              <w:top w:val="single" w:sz="4" w:space="0" w:color="000000"/>
              <w:left w:val="single" w:sz="4" w:space="0" w:color="000000"/>
              <w:bottom w:val="single" w:sz="4" w:space="0" w:color="000000"/>
              <w:right w:val="single" w:sz="4" w:space="0" w:color="000000"/>
            </w:tcBorders>
          </w:tcPr>
          <w:p w14:paraId="0CC12E1A"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6A12603A" w14:textId="77777777" w:rsidR="004606C1" w:rsidRPr="004606C1" w:rsidRDefault="004606C1" w:rsidP="004606C1">
            <w:pPr>
              <w:spacing w:after="0" w:line="240" w:lineRule="auto"/>
              <w:ind w:left="0" w:firstLine="0"/>
              <w:jc w:val="left"/>
              <w:rPr>
                <w:szCs w:val="24"/>
              </w:rPr>
            </w:pPr>
            <w:r w:rsidRPr="004606C1">
              <w:rPr>
                <w:color w:val="auto"/>
                <w:szCs w:val="24"/>
              </w:rPr>
              <w:t xml:space="preserve">0,05 </w:t>
            </w:r>
            <w:proofErr w:type="spellStart"/>
            <w:r w:rsidRPr="004606C1">
              <w:rPr>
                <w:color w:val="auto"/>
                <w:szCs w:val="24"/>
              </w:rPr>
              <w:t>мг</w:t>
            </w:r>
            <w:proofErr w:type="spellEnd"/>
            <w:r w:rsidRPr="004606C1">
              <w:rPr>
                <w:color w:val="auto"/>
                <w:szCs w:val="24"/>
              </w:rPr>
              <w:t>/</w:t>
            </w:r>
            <w:proofErr w:type="spellStart"/>
            <w:r w:rsidRPr="004606C1">
              <w:rPr>
                <w:color w:val="auto"/>
                <w:szCs w:val="24"/>
              </w:rPr>
              <w:t>мл</w:t>
            </w:r>
            <w:proofErr w:type="spellEnd"/>
            <w:r w:rsidRPr="004606C1">
              <w:rPr>
                <w:color w:val="auto"/>
                <w:szCs w:val="24"/>
              </w:rPr>
              <w:t>, 2мл</w:t>
            </w:r>
          </w:p>
        </w:tc>
        <w:tc>
          <w:tcPr>
            <w:tcW w:w="1546" w:type="dxa"/>
            <w:tcBorders>
              <w:top w:val="single" w:sz="4" w:space="0" w:color="000000"/>
              <w:left w:val="single" w:sz="4" w:space="0" w:color="000000"/>
              <w:bottom w:val="single" w:sz="4" w:space="0" w:color="000000"/>
              <w:right w:val="single" w:sz="4" w:space="0" w:color="000000"/>
            </w:tcBorders>
          </w:tcPr>
          <w:p w14:paraId="5E028788"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rPr>
              <w:t>500</w:t>
            </w:r>
            <w:r w:rsidRPr="004606C1">
              <w:rPr>
                <w:color w:val="auto"/>
                <w:szCs w:val="24"/>
                <w:lang w:val="uk-UA"/>
              </w:rPr>
              <w:t>/300</w:t>
            </w:r>
          </w:p>
          <w:p w14:paraId="22164CEB"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4C91850C" w14:textId="77777777" w:rsidR="004606C1" w:rsidRPr="004606C1" w:rsidRDefault="004606C1" w:rsidP="004606C1">
            <w:pPr>
              <w:spacing w:after="0" w:line="240" w:lineRule="auto"/>
              <w:ind w:left="0" w:firstLine="0"/>
              <w:jc w:val="left"/>
              <w:rPr>
                <w:szCs w:val="24"/>
                <w:lang w:val="uk-UA"/>
              </w:rPr>
            </w:pPr>
            <w:r w:rsidRPr="004606C1">
              <w:rPr>
                <w:szCs w:val="24"/>
                <w:lang w:val="uk-UA"/>
              </w:rPr>
              <w:t>200/50</w:t>
            </w:r>
          </w:p>
        </w:tc>
      </w:tr>
      <w:tr w:rsidR="004606C1" w:rsidRPr="004606C1" w14:paraId="5BB5D939"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6F2B4E0" w14:textId="77777777" w:rsidR="004606C1" w:rsidRPr="004606C1" w:rsidRDefault="004606C1" w:rsidP="004606C1">
            <w:pPr>
              <w:spacing w:after="0" w:line="240" w:lineRule="auto"/>
              <w:ind w:left="0" w:firstLine="0"/>
              <w:jc w:val="left"/>
              <w:rPr>
                <w:szCs w:val="24"/>
              </w:rPr>
            </w:pPr>
            <w:r w:rsidRPr="004606C1">
              <w:rPr>
                <w:color w:val="auto"/>
                <w:szCs w:val="24"/>
              </w:rPr>
              <w:t>N01AX10</w:t>
            </w:r>
          </w:p>
        </w:tc>
        <w:tc>
          <w:tcPr>
            <w:tcW w:w="2485" w:type="dxa"/>
            <w:tcBorders>
              <w:top w:val="single" w:sz="4" w:space="0" w:color="000000"/>
              <w:left w:val="single" w:sz="4" w:space="0" w:color="000000"/>
              <w:bottom w:val="single" w:sz="4" w:space="0" w:color="000000"/>
              <w:right w:val="single" w:sz="4" w:space="0" w:color="000000"/>
            </w:tcBorders>
          </w:tcPr>
          <w:p w14:paraId="0811E0FA" w14:textId="77777777" w:rsidR="004606C1" w:rsidRPr="004606C1" w:rsidRDefault="004606C1" w:rsidP="004606C1">
            <w:pPr>
              <w:spacing w:after="0" w:line="240" w:lineRule="auto"/>
              <w:ind w:left="0" w:firstLine="0"/>
              <w:jc w:val="left"/>
              <w:rPr>
                <w:szCs w:val="24"/>
              </w:rPr>
            </w:pPr>
            <w:r w:rsidRPr="004606C1">
              <w:rPr>
                <w:color w:val="auto"/>
                <w:szCs w:val="24"/>
              </w:rPr>
              <w:t xml:space="preserve">propofol </w:t>
            </w:r>
          </w:p>
        </w:tc>
        <w:tc>
          <w:tcPr>
            <w:tcW w:w="2035" w:type="dxa"/>
            <w:tcBorders>
              <w:top w:val="single" w:sz="4" w:space="0" w:color="000000"/>
              <w:left w:val="single" w:sz="4" w:space="0" w:color="000000"/>
              <w:bottom w:val="single" w:sz="4" w:space="0" w:color="000000"/>
              <w:right w:val="single" w:sz="4" w:space="0" w:color="000000"/>
            </w:tcBorders>
          </w:tcPr>
          <w:p w14:paraId="30F08401"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флакони</w:t>
            </w:r>
            <w:proofErr w:type="spellEnd"/>
            <w:r w:rsidRPr="004606C1">
              <w:rPr>
                <w:color w:val="auto"/>
                <w:szCs w:val="24"/>
              </w:rPr>
              <w:t xml:space="preserve">, </w:t>
            </w: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1604E226" w14:textId="77777777" w:rsidR="004606C1" w:rsidRPr="004606C1" w:rsidRDefault="004606C1" w:rsidP="004606C1">
            <w:pPr>
              <w:spacing w:after="0" w:line="240" w:lineRule="auto"/>
              <w:ind w:left="0" w:firstLine="0"/>
              <w:jc w:val="left"/>
              <w:rPr>
                <w:szCs w:val="24"/>
              </w:rPr>
            </w:pPr>
            <w:r w:rsidRPr="004606C1">
              <w:rPr>
                <w:color w:val="auto"/>
                <w:szCs w:val="24"/>
              </w:rPr>
              <w:t xml:space="preserve">20 - 50 </w:t>
            </w:r>
            <w:proofErr w:type="spellStart"/>
            <w:r w:rsidRPr="004606C1">
              <w:rPr>
                <w:color w:val="auto"/>
                <w:szCs w:val="24"/>
              </w:rPr>
              <w:t>мл</w:t>
            </w:r>
            <w:proofErr w:type="spellEnd"/>
            <w:r w:rsidRPr="004606C1">
              <w:rPr>
                <w:color w:val="auto"/>
                <w:szCs w:val="24"/>
              </w:rPr>
              <w:t>, 1%</w:t>
            </w:r>
          </w:p>
        </w:tc>
        <w:tc>
          <w:tcPr>
            <w:tcW w:w="1546" w:type="dxa"/>
            <w:tcBorders>
              <w:top w:val="single" w:sz="4" w:space="0" w:color="000000"/>
              <w:left w:val="single" w:sz="4" w:space="0" w:color="000000"/>
              <w:bottom w:val="single" w:sz="4" w:space="0" w:color="000000"/>
              <w:right w:val="single" w:sz="4" w:space="0" w:color="000000"/>
            </w:tcBorders>
          </w:tcPr>
          <w:p w14:paraId="54647FBB" w14:textId="77777777" w:rsidR="004606C1" w:rsidRPr="004606C1" w:rsidRDefault="004606C1" w:rsidP="004606C1">
            <w:pPr>
              <w:spacing w:after="0" w:line="240" w:lineRule="auto"/>
              <w:ind w:left="0" w:firstLine="0"/>
              <w:jc w:val="left"/>
              <w:rPr>
                <w:color w:val="auto"/>
                <w:szCs w:val="24"/>
              </w:rPr>
            </w:pPr>
            <w:r w:rsidRPr="004606C1">
              <w:rPr>
                <w:color w:val="auto"/>
                <w:szCs w:val="24"/>
                <w:lang w:val="uk-UA"/>
              </w:rPr>
              <w:t>6</w:t>
            </w:r>
            <w:r w:rsidRPr="004606C1">
              <w:rPr>
                <w:color w:val="auto"/>
                <w:szCs w:val="24"/>
              </w:rPr>
              <w:t>00</w:t>
            </w:r>
            <w:r w:rsidRPr="004606C1">
              <w:rPr>
                <w:color w:val="auto"/>
                <w:szCs w:val="24"/>
                <w:lang w:val="uk-UA"/>
              </w:rPr>
              <w:t>/300</w:t>
            </w:r>
          </w:p>
          <w:p w14:paraId="2E84FE0E" w14:textId="77777777" w:rsidR="004606C1" w:rsidRPr="004606C1" w:rsidRDefault="004606C1" w:rsidP="004606C1">
            <w:pPr>
              <w:spacing w:after="0" w:line="240" w:lineRule="auto"/>
              <w:ind w:left="0" w:firstLine="0"/>
              <w:jc w:val="left"/>
              <w:rPr>
                <w:szCs w:val="24"/>
              </w:rPr>
            </w:pPr>
            <w:proofErr w:type="spellStart"/>
            <w:r w:rsidRPr="004606C1">
              <w:rPr>
                <w:szCs w:val="24"/>
              </w:rPr>
              <w:t>Для</w:t>
            </w:r>
            <w:proofErr w:type="spellEnd"/>
            <w:r w:rsidRPr="004606C1">
              <w:rPr>
                <w:szCs w:val="24"/>
              </w:rPr>
              <w:t xml:space="preserve"> </w:t>
            </w:r>
            <w:proofErr w:type="spellStart"/>
            <w:r w:rsidRPr="004606C1">
              <w:rPr>
                <w:szCs w:val="24"/>
              </w:rPr>
              <w:t>інфекційних</w:t>
            </w:r>
            <w:proofErr w:type="spellEnd"/>
            <w:r w:rsidRPr="004606C1">
              <w:rPr>
                <w:szCs w:val="24"/>
              </w:rPr>
              <w:t xml:space="preserve"> ЗОЗ:</w:t>
            </w:r>
          </w:p>
          <w:p w14:paraId="3F131FC0" w14:textId="77777777" w:rsidR="004606C1" w:rsidRPr="004606C1" w:rsidRDefault="004606C1" w:rsidP="004606C1">
            <w:pPr>
              <w:spacing w:after="0" w:line="240" w:lineRule="auto"/>
              <w:ind w:left="0" w:firstLine="0"/>
              <w:jc w:val="left"/>
              <w:rPr>
                <w:szCs w:val="24"/>
                <w:lang w:val="uk-UA"/>
              </w:rPr>
            </w:pPr>
            <w:r w:rsidRPr="004606C1">
              <w:rPr>
                <w:szCs w:val="24"/>
                <w:lang w:val="uk-UA"/>
              </w:rPr>
              <w:lastRenderedPageBreak/>
              <w:t>300/20</w:t>
            </w:r>
          </w:p>
        </w:tc>
      </w:tr>
      <w:tr w:rsidR="004606C1" w:rsidRPr="004606C1" w14:paraId="43591911"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A5B3CB1" w14:textId="77777777" w:rsidR="004606C1" w:rsidRPr="004606C1" w:rsidRDefault="004606C1" w:rsidP="004606C1">
            <w:pPr>
              <w:spacing w:after="0" w:line="240" w:lineRule="auto"/>
              <w:ind w:left="0" w:firstLine="0"/>
              <w:jc w:val="left"/>
              <w:rPr>
                <w:szCs w:val="24"/>
              </w:rPr>
            </w:pPr>
            <w:r w:rsidRPr="004606C1">
              <w:rPr>
                <w:color w:val="auto"/>
                <w:szCs w:val="24"/>
              </w:rPr>
              <w:lastRenderedPageBreak/>
              <w:t>N01AX03</w:t>
            </w:r>
          </w:p>
        </w:tc>
        <w:tc>
          <w:tcPr>
            <w:tcW w:w="2485" w:type="dxa"/>
            <w:tcBorders>
              <w:top w:val="single" w:sz="4" w:space="0" w:color="000000"/>
              <w:left w:val="single" w:sz="4" w:space="0" w:color="000000"/>
              <w:bottom w:val="single" w:sz="4" w:space="0" w:color="000000"/>
              <w:right w:val="single" w:sz="4" w:space="0" w:color="000000"/>
            </w:tcBorders>
          </w:tcPr>
          <w:p w14:paraId="49343C19" w14:textId="77777777" w:rsidR="004606C1" w:rsidRPr="004606C1" w:rsidRDefault="004606C1" w:rsidP="004606C1">
            <w:pPr>
              <w:spacing w:after="0" w:line="240" w:lineRule="auto"/>
              <w:ind w:left="0" w:firstLine="0"/>
              <w:jc w:val="left"/>
              <w:rPr>
                <w:szCs w:val="24"/>
              </w:rPr>
            </w:pPr>
            <w:r w:rsidRPr="004606C1">
              <w:rPr>
                <w:color w:val="auto"/>
                <w:szCs w:val="24"/>
              </w:rPr>
              <w:t xml:space="preserve">ketamine </w:t>
            </w:r>
          </w:p>
        </w:tc>
        <w:tc>
          <w:tcPr>
            <w:tcW w:w="2035" w:type="dxa"/>
            <w:tcBorders>
              <w:top w:val="single" w:sz="4" w:space="0" w:color="000000"/>
              <w:left w:val="single" w:sz="4" w:space="0" w:color="000000"/>
              <w:bottom w:val="single" w:sz="4" w:space="0" w:color="000000"/>
              <w:right w:val="single" w:sz="4" w:space="0" w:color="000000"/>
            </w:tcBorders>
          </w:tcPr>
          <w:p w14:paraId="73F27733"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37D3E3DA" w14:textId="77777777" w:rsidR="004606C1" w:rsidRPr="004606C1" w:rsidRDefault="004606C1" w:rsidP="004606C1">
            <w:pPr>
              <w:spacing w:after="0" w:line="240" w:lineRule="auto"/>
              <w:ind w:left="0" w:firstLine="0"/>
              <w:jc w:val="left"/>
              <w:rPr>
                <w:szCs w:val="24"/>
              </w:rPr>
            </w:pPr>
            <w:r w:rsidRPr="004606C1">
              <w:rPr>
                <w:color w:val="auto"/>
                <w:szCs w:val="24"/>
              </w:rPr>
              <w:t xml:space="preserve">50 </w:t>
            </w:r>
            <w:proofErr w:type="spellStart"/>
            <w:r w:rsidRPr="004606C1">
              <w:rPr>
                <w:color w:val="auto"/>
                <w:szCs w:val="24"/>
              </w:rPr>
              <w:t>мг</w:t>
            </w:r>
            <w:proofErr w:type="spellEnd"/>
            <w:r w:rsidRPr="004606C1">
              <w:rPr>
                <w:color w:val="auto"/>
                <w:szCs w:val="24"/>
              </w:rPr>
              <w:t>/</w:t>
            </w:r>
            <w:proofErr w:type="spellStart"/>
            <w:r w:rsidRPr="004606C1">
              <w:rPr>
                <w:color w:val="auto"/>
                <w:szCs w:val="24"/>
              </w:rPr>
              <w:t>мл</w:t>
            </w:r>
            <w:proofErr w:type="spellEnd"/>
            <w:r w:rsidRPr="004606C1">
              <w:rPr>
                <w:color w:val="auto"/>
                <w:szCs w:val="24"/>
              </w:rPr>
              <w:t>, 2мл</w:t>
            </w:r>
          </w:p>
        </w:tc>
        <w:tc>
          <w:tcPr>
            <w:tcW w:w="1546" w:type="dxa"/>
            <w:tcBorders>
              <w:top w:val="single" w:sz="4" w:space="0" w:color="000000"/>
              <w:left w:val="single" w:sz="4" w:space="0" w:color="000000"/>
              <w:bottom w:val="single" w:sz="4" w:space="0" w:color="000000"/>
              <w:right w:val="single" w:sz="4" w:space="0" w:color="000000"/>
            </w:tcBorders>
          </w:tcPr>
          <w:p w14:paraId="56D8F3A4"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rPr>
              <w:t>250</w:t>
            </w:r>
            <w:r w:rsidRPr="004606C1">
              <w:rPr>
                <w:color w:val="auto"/>
                <w:szCs w:val="24"/>
                <w:lang w:val="uk-UA"/>
              </w:rPr>
              <w:t>/150</w:t>
            </w:r>
          </w:p>
          <w:p w14:paraId="5C07C56D"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p>
          <w:p w14:paraId="312DC130" w14:textId="77777777" w:rsidR="004606C1" w:rsidRPr="004606C1" w:rsidRDefault="004606C1" w:rsidP="004606C1">
            <w:pPr>
              <w:spacing w:after="0" w:line="240" w:lineRule="auto"/>
              <w:ind w:left="0" w:firstLine="0"/>
              <w:jc w:val="left"/>
              <w:rPr>
                <w:szCs w:val="24"/>
                <w:lang w:val="uk-UA"/>
              </w:rPr>
            </w:pPr>
            <w:r w:rsidRPr="004606C1">
              <w:rPr>
                <w:szCs w:val="24"/>
                <w:lang w:val="uk-UA"/>
              </w:rPr>
              <w:t>100/50</w:t>
            </w:r>
          </w:p>
        </w:tc>
      </w:tr>
      <w:tr w:rsidR="004606C1" w:rsidRPr="004606C1" w14:paraId="60C044D7"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4C2377B8" w14:textId="77777777" w:rsidR="004606C1" w:rsidRPr="004606C1" w:rsidRDefault="004606C1" w:rsidP="004606C1">
            <w:pPr>
              <w:spacing w:after="0" w:line="240" w:lineRule="auto"/>
              <w:ind w:left="0" w:firstLine="0"/>
              <w:jc w:val="left"/>
              <w:rPr>
                <w:szCs w:val="24"/>
              </w:rPr>
            </w:pPr>
            <w:r w:rsidRPr="004606C1">
              <w:rPr>
                <w:color w:val="auto"/>
                <w:szCs w:val="24"/>
              </w:rPr>
              <w:t>N01BB01</w:t>
            </w:r>
          </w:p>
        </w:tc>
        <w:tc>
          <w:tcPr>
            <w:tcW w:w="2485" w:type="dxa"/>
            <w:tcBorders>
              <w:top w:val="single" w:sz="4" w:space="0" w:color="000000"/>
              <w:left w:val="single" w:sz="4" w:space="0" w:color="000000"/>
              <w:bottom w:val="single" w:sz="4" w:space="0" w:color="000000"/>
              <w:right w:val="single" w:sz="4" w:space="0" w:color="000000"/>
            </w:tcBorders>
          </w:tcPr>
          <w:p w14:paraId="07B49FD2" w14:textId="77777777" w:rsidR="004606C1" w:rsidRPr="004606C1" w:rsidRDefault="004606C1" w:rsidP="004606C1">
            <w:pPr>
              <w:spacing w:after="0" w:line="240" w:lineRule="auto"/>
              <w:ind w:left="0" w:firstLine="0"/>
              <w:jc w:val="left"/>
              <w:rPr>
                <w:szCs w:val="24"/>
              </w:rPr>
            </w:pPr>
            <w:r w:rsidRPr="004606C1">
              <w:rPr>
                <w:color w:val="auto"/>
                <w:szCs w:val="24"/>
              </w:rPr>
              <w:t xml:space="preserve">bupivacaine </w:t>
            </w:r>
          </w:p>
        </w:tc>
        <w:tc>
          <w:tcPr>
            <w:tcW w:w="2035" w:type="dxa"/>
            <w:tcBorders>
              <w:top w:val="single" w:sz="4" w:space="0" w:color="000000"/>
              <w:left w:val="single" w:sz="4" w:space="0" w:color="000000"/>
              <w:bottom w:val="single" w:sz="4" w:space="0" w:color="000000"/>
              <w:right w:val="single" w:sz="4" w:space="0" w:color="000000"/>
            </w:tcBorders>
          </w:tcPr>
          <w:p w14:paraId="3763E3D3"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0E27F9C3" w14:textId="77777777" w:rsidR="004606C1" w:rsidRPr="004606C1" w:rsidRDefault="004606C1" w:rsidP="004606C1">
            <w:pPr>
              <w:spacing w:after="0" w:line="240" w:lineRule="auto"/>
              <w:ind w:left="0" w:firstLine="0"/>
              <w:jc w:val="left"/>
              <w:rPr>
                <w:szCs w:val="24"/>
              </w:rPr>
            </w:pPr>
            <w:r w:rsidRPr="004606C1">
              <w:rPr>
                <w:color w:val="auto"/>
                <w:szCs w:val="24"/>
              </w:rPr>
              <w:t xml:space="preserve">20 - 50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2EA554BB" w14:textId="77777777" w:rsidR="004606C1" w:rsidRPr="004606C1" w:rsidRDefault="004606C1" w:rsidP="004606C1">
            <w:pPr>
              <w:spacing w:after="0" w:line="240" w:lineRule="auto"/>
              <w:ind w:left="0" w:firstLine="0"/>
              <w:jc w:val="left"/>
              <w:rPr>
                <w:color w:val="auto"/>
                <w:szCs w:val="24"/>
              </w:rPr>
            </w:pPr>
            <w:r w:rsidRPr="004606C1">
              <w:rPr>
                <w:color w:val="auto"/>
                <w:szCs w:val="24"/>
              </w:rPr>
              <w:t>100</w:t>
            </w:r>
            <w:r w:rsidRPr="004606C1">
              <w:rPr>
                <w:color w:val="auto"/>
                <w:szCs w:val="24"/>
                <w:lang w:val="uk-UA"/>
              </w:rPr>
              <w:t>/30</w:t>
            </w:r>
            <w:r w:rsidRPr="004606C1">
              <w:rPr>
                <w:color w:val="auto"/>
                <w:szCs w:val="24"/>
              </w:rPr>
              <w:t xml:space="preserve"> </w:t>
            </w:r>
          </w:p>
          <w:p w14:paraId="17B047D4" w14:textId="77777777" w:rsidR="004606C1" w:rsidRPr="004606C1" w:rsidRDefault="004606C1" w:rsidP="004606C1">
            <w:pPr>
              <w:spacing w:after="0" w:line="240" w:lineRule="auto"/>
              <w:ind w:left="0" w:firstLine="0"/>
              <w:jc w:val="left"/>
              <w:rPr>
                <w:szCs w:val="24"/>
                <w:lang w:val="uk-UA"/>
              </w:rPr>
            </w:pPr>
            <w:proofErr w:type="spellStart"/>
            <w:r w:rsidRPr="004606C1">
              <w:rPr>
                <w:szCs w:val="24"/>
              </w:rPr>
              <w:t>Для</w:t>
            </w:r>
            <w:proofErr w:type="spellEnd"/>
            <w:r w:rsidRPr="004606C1">
              <w:rPr>
                <w:szCs w:val="24"/>
              </w:rPr>
              <w:t xml:space="preserve"> </w:t>
            </w:r>
            <w:proofErr w:type="spellStart"/>
            <w:r w:rsidRPr="004606C1">
              <w:rPr>
                <w:szCs w:val="24"/>
              </w:rPr>
              <w:t>інфекційних</w:t>
            </w:r>
            <w:proofErr w:type="spellEnd"/>
            <w:r w:rsidRPr="004606C1">
              <w:rPr>
                <w:szCs w:val="24"/>
              </w:rPr>
              <w:t xml:space="preserve"> ЗОЗ:</w:t>
            </w:r>
            <w:r w:rsidRPr="004606C1">
              <w:rPr>
                <w:szCs w:val="24"/>
                <w:lang w:val="uk-UA"/>
              </w:rPr>
              <w:t>0</w:t>
            </w:r>
          </w:p>
        </w:tc>
      </w:tr>
      <w:tr w:rsidR="004606C1" w:rsidRPr="004606C1" w14:paraId="52A3C15B"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4B1DC81E" w14:textId="77777777" w:rsidR="004606C1" w:rsidRPr="004606C1" w:rsidRDefault="004606C1" w:rsidP="004606C1">
            <w:pPr>
              <w:spacing w:after="0" w:line="240" w:lineRule="auto"/>
              <w:ind w:left="0" w:firstLine="0"/>
              <w:jc w:val="left"/>
              <w:rPr>
                <w:szCs w:val="24"/>
              </w:rPr>
            </w:pPr>
            <w:r w:rsidRPr="004606C1">
              <w:rPr>
                <w:color w:val="auto"/>
                <w:szCs w:val="24"/>
              </w:rPr>
              <w:t>N02AA01</w:t>
            </w:r>
          </w:p>
        </w:tc>
        <w:tc>
          <w:tcPr>
            <w:tcW w:w="2485" w:type="dxa"/>
            <w:tcBorders>
              <w:top w:val="single" w:sz="4" w:space="0" w:color="000000"/>
              <w:left w:val="single" w:sz="4" w:space="0" w:color="000000"/>
              <w:bottom w:val="single" w:sz="4" w:space="0" w:color="000000"/>
              <w:right w:val="single" w:sz="4" w:space="0" w:color="000000"/>
            </w:tcBorders>
          </w:tcPr>
          <w:p w14:paraId="509302D6" w14:textId="77777777" w:rsidR="004606C1" w:rsidRPr="004606C1" w:rsidRDefault="004606C1" w:rsidP="004606C1">
            <w:pPr>
              <w:spacing w:after="0" w:line="240" w:lineRule="auto"/>
              <w:ind w:left="0" w:firstLine="0"/>
              <w:jc w:val="left"/>
              <w:rPr>
                <w:szCs w:val="24"/>
              </w:rPr>
            </w:pPr>
            <w:r w:rsidRPr="004606C1">
              <w:rPr>
                <w:color w:val="auto"/>
                <w:szCs w:val="24"/>
              </w:rPr>
              <w:t xml:space="preserve">morphine </w:t>
            </w:r>
          </w:p>
        </w:tc>
        <w:tc>
          <w:tcPr>
            <w:tcW w:w="2035" w:type="dxa"/>
            <w:tcBorders>
              <w:top w:val="single" w:sz="4" w:space="0" w:color="000000"/>
              <w:left w:val="single" w:sz="4" w:space="0" w:color="000000"/>
              <w:bottom w:val="single" w:sz="4" w:space="0" w:color="000000"/>
              <w:right w:val="single" w:sz="4" w:space="0" w:color="000000"/>
            </w:tcBorders>
          </w:tcPr>
          <w:p w14:paraId="32E0A0B6" w14:textId="77777777" w:rsidR="004606C1" w:rsidRPr="004606C1" w:rsidRDefault="004606C1" w:rsidP="004606C1">
            <w:pPr>
              <w:spacing w:after="0" w:line="240" w:lineRule="auto"/>
              <w:ind w:left="0" w:firstLine="0"/>
              <w:jc w:val="left"/>
              <w:rPr>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6E823F34" w14:textId="77777777" w:rsidR="004606C1" w:rsidRPr="004606C1" w:rsidRDefault="004606C1" w:rsidP="004606C1">
            <w:pPr>
              <w:spacing w:after="0" w:line="240" w:lineRule="auto"/>
              <w:ind w:left="0" w:firstLine="0"/>
              <w:jc w:val="left"/>
              <w:rPr>
                <w:szCs w:val="24"/>
              </w:rPr>
            </w:pPr>
            <w:r w:rsidRPr="004606C1">
              <w:rPr>
                <w:color w:val="auto"/>
                <w:szCs w:val="24"/>
              </w:rPr>
              <w:t xml:space="preserve">10 - 200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15BFACF9"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rPr>
              <w:t>250</w:t>
            </w:r>
            <w:r w:rsidRPr="004606C1">
              <w:rPr>
                <w:color w:val="auto"/>
                <w:szCs w:val="24"/>
                <w:lang w:val="uk-UA"/>
              </w:rPr>
              <w:t>/100</w:t>
            </w:r>
          </w:p>
          <w:p w14:paraId="755B8254" w14:textId="77777777" w:rsidR="004606C1" w:rsidRPr="004606C1" w:rsidRDefault="004606C1" w:rsidP="004606C1">
            <w:pPr>
              <w:spacing w:after="0" w:line="240" w:lineRule="auto"/>
              <w:ind w:left="0" w:firstLine="0"/>
              <w:jc w:val="left"/>
              <w:rPr>
                <w:szCs w:val="24"/>
                <w:lang w:val="uk-UA"/>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r w:rsidRPr="004606C1">
              <w:rPr>
                <w:color w:val="auto"/>
                <w:szCs w:val="24"/>
                <w:lang w:val="uk-UA"/>
              </w:rPr>
              <w:t>50/20</w:t>
            </w:r>
          </w:p>
        </w:tc>
      </w:tr>
      <w:tr w:rsidR="004606C1" w:rsidRPr="004606C1" w14:paraId="6AA9AA2E"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F3DAF2D" w14:textId="77777777" w:rsidR="004606C1" w:rsidRPr="004606C1" w:rsidRDefault="004606C1" w:rsidP="004606C1">
            <w:pPr>
              <w:spacing w:after="0" w:line="240" w:lineRule="auto"/>
              <w:ind w:left="0" w:firstLine="0"/>
              <w:jc w:val="left"/>
              <w:rPr>
                <w:color w:val="auto"/>
                <w:szCs w:val="24"/>
              </w:rPr>
            </w:pPr>
            <w:r w:rsidRPr="004606C1">
              <w:rPr>
                <w:color w:val="auto"/>
                <w:szCs w:val="24"/>
              </w:rPr>
              <w:t>N05BA01</w:t>
            </w:r>
          </w:p>
        </w:tc>
        <w:tc>
          <w:tcPr>
            <w:tcW w:w="2485" w:type="dxa"/>
            <w:tcBorders>
              <w:top w:val="single" w:sz="4" w:space="0" w:color="000000"/>
              <w:left w:val="single" w:sz="4" w:space="0" w:color="000000"/>
              <w:bottom w:val="single" w:sz="4" w:space="0" w:color="000000"/>
              <w:right w:val="single" w:sz="4" w:space="0" w:color="000000"/>
            </w:tcBorders>
          </w:tcPr>
          <w:p w14:paraId="2C763980"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diazepam </w:t>
            </w:r>
          </w:p>
        </w:tc>
        <w:tc>
          <w:tcPr>
            <w:tcW w:w="2035" w:type="dxa"/>
            <w:tcBorders>
              <w:top w:val="single" w:sz="4" w:space="0" w:color="000000"/>
              <w:left w:val="single" w:sz="4" w:space="0" w:color="000000"/>
              <w:bottom w:val="single" w:sz="4" w:space="0" w:color="000000"/>
              <w:right w:val="single" w:sz="4" w:space="0" w:color="000000"/>
            </w:tcBorders>
          </w:tcPr>
          <w:p w14:paraId="4E88A98F"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6BDDA66B"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5 </w:t>
            </w:r>
            <w:proofErr w:type="spellStart"/>
            <w:r w:rsidRPr="004606C1">
              <w:rPr>
                <w:color w:val="auto"/>
                <w:szCs w:val="24"/>
              </w:rPr>
              <w:t>мг</w:t>
            </w:r>
            <w:proofErr w:type="spellEnd"/>
            <w:r w:rsidRPr="004606C1">
              <w:rPr>
                <w:color w:val="auto"/>
                <w:szCs w:val="24"/>
              </w:rPr>
              <w:t>/</w:t>
            </w:r>
            <w:proofErr w:type="spellStart"/>
            <w:r w:rsidRPr="004606C1">
              <w:rPr>
                <w:color w:val="auto"/>
                <w:szCs w:val="24"/>
              </w:rPr>
              <w:t>мл</w:t>
            </w:r>
            <w:proofErr w:type="spellEnd"/>
            <w:r w:rsidRPr="004606C1">
              <w:rPr>
                <w:color w:val="auto"/>
                <w:szCs w:val="24"/>
              </w:rPr>
              <w:t xml:space="preserve">, 2 </w:t>
            </w:r>
            <w:proofErr w:type="spellStart"/>
            <w:r w:rsidRPr="004606C1">
              <w:rPr>
                <w:color w:val="auto"/>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31463E0C"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rPr>
              <w:t>250</w:t>
            </w:r>
            <w:r w:rsidRPr="004606C1">
              <w:rPr>
                <w:color w:val="auto"/>
                <w:szCs w:val="24"/>
                <w:lang w:val="uk-UA"/>
              </w:rPr>
              <w:t>/100</w:t>
            </w:r>
          </w:p>
          <w:p w14:paraId="6EC730D7"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 </w:t>
            </w:r>
          </w:p>
        </w:tc>
      </w:tr>
      <w:tr w:rsidR="004606C1" w:rsidRPr="004606C1" w14:paraId="1E49B70E"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09F28D24" w14:textId="77777777" w:rsidR="004606C1" w:rsidRPr="004606C1" w:rsidRDefault="004606C1" w:rsidP="004606C1">
            <w:pPr>
              <w:spacing w:after="0" w:line="240" w:lineRule="auto"/>
              <w:ind w:left="0" w:firstLine="0"/>
              <w:jc w:val="left"/>
              <w:rPr>
                <w:color w:val="auto"/>
                <w:szCs w:val="24"/>
              </w:rPr>
            </w:pPr>
            <w:r w:rsidRPr="004606C1">
              <w:rPr>
                <w:color w:val="auto"/>
                <w:szCs w:val="24"/>
              </w:rPr>
              <w:t>N01BB02</w:t>
            </w:r>
          </w:p>
        </w:tc>
        <w:tc>
          <w:tcPr>
            <w:tcW w:w="2485" w:type="dxa"/>
            <w:tcBorders>
              <w:top w:val="single" w:sz="4" w:space="0" w:color="000000"/>
              <w:left w:val="single" w:sz="4" w:space="0" w:color="000000"/>
              <w:bottom w:val="single" w:sz="4" w:space="0" w:color="000000"/>
              <w:right w:val="single" w:sz="4" w:space="0" w:color="000000"/>
            </w:tcBorders>
          </w:tcPr>
          <w:p w14:paraId="391D5D2B" w14:textId="77777777" w:rsidR="004606C1" w:rsidRPr="004606C1" w:rsidRDefault="004606C1" w:rsidP="004606C1">
            <w:pPr>
              <w:spacing w:after="0" w:line="240" w:lineRule="auto"/>
              <w:ind w:left="0" w:firstLine="0"/>
              <w:jc w:val="left"/>
              <w:rPr>
                <w:color w:val="auto"/>
                <w:szCs w:val="24"/>
              </w:rPr>
            </w:pPr>
            <w:r w:rsidRPr="004606C1">
              <w:rPr>
                <w:color w:val="auto"/>
                <w:szCs w:val="24"/>
              </w:rPr>
              <w:t>lidocaine</w:t>
            </w:r>
          </w:p>
        </w:tc>
        <w:tc>
          <w:tcPr>
            <w:tcW w:w="2035" w:type="dxa"/>
            <w:tcBorders>
              <w:top w:val="single" w:sz="4" w:space="0" w:color="000000"/>
              <w:left w:val="single" w:sz="4" w:space="0" w:color="000000"/>
              <w:bottom w:val="single" w:sz="4" w:space="0" w:color="000000"/>
              <w:right w:val="single" w:sz="4" w:space="0" w:color="000000"/>
            </w:tcBorders>
          </w:tcPr>
          <w:p w14:paraId="368C1237"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36A3886B"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20мг/мл</w:t>
            </w:r>
          </w:p>
        </w:tc>
        <w:tc>
          <w:tcPr>
            <w:tcW w:w="1546" w:type="dxa"/>
            <w:tcBorders>
              <w:top w:val="single" w:sz="4" w:space="0" w:color="000000"/>
              <w:left w:val="single" w:sz="4" w:space="0" w:color="000000"/>
              <w:bottom w:val="single" w:sz="4" w:space="0" w:color="000000"/>
              <w:right w:val="single" w:sz="4" w:space="0" w:color="000000"/>
            </w:tcBorders>
          </w:tcPr>
          <w:p w14:paraId="3AB552CE"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100/10</w:t>
            </w:r>
          </w:p>
          <w:p w14:paraId="59366BD2"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r w:rsidRPr="004606C1">
              <w:rPr>
                <w:color w:val="auto"/>
                <w:szCs w:val="24"/>
                <w:lang w:val="uk-UA"/>
              </w:rPr>
              <w:t>50/10</w:t>
            </w:r>
          </w:p>
          <w:p w14:paraId="17D33FF7" w14:textId="77777777" w:rsidR="004606C1" w:rsidRPr="004606C1" w:rsidRDefault="004606C1" w:rsidP="004606C1">
            <w:pPr>
              <w:spacing w:after="0" w:line="240" w:lineRule="auto"/>
              <w:ind w:left="0" w:firstLine="0"/>
              <w:jc w:val="left"/>
              <w:rPr>
                <w:color w:val="auto"/>
                <w:szCs w:val="24"/>
                <w:lang w:val="uk-UA"/>
              </w:rPr>
            </w:pPr>
          </w:p>
        </w:tc>
      </w:tr>
      <w:tr w:rsidR="004606C1" w:rsidRPr="004606C1" w14:paraId="62E80164"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tcPr>
          <w:p w14:paraId="0D006324"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lang w:val="uk-UA"/>
              </w:rPr>
              <w:t>Діуретики</w:t>
            </w:r>
            <w:proofErr w:type="spellEnd"/>
          </w:p>
        </w:tc>
      </w:tr>
      <w:tr w:rsidR="004606C1" w:rsidRPr="004606C1" w14:paraId="3F940FEC"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798A44B2" w14:textId="77777777" w:rsidR="004606C1" w:rsidRPr="004606C1" w:rsidRDefault="004606C1" w:rsidP="004606C1">
            <w:pPr>
              <w:spacing w:after="0" w:line="240" w:lineRule="auto"/>
              <w:ind w:left="0" w:firstLine="0"/>
              <w:jc w:val="left"/>
              <w:rPr>
                <w:color w:val="auto"/>
                <w:szCs w:val="24"/>
              </w:rPr>
            </w:pPr>
            <w:r w:rsidRPr="004606C1">
              <w:rPr>
                <w:szCs w:val="24"/>
              </w:rPr>
              <w:t>C03CA01</w:t>
            </w:r>
          </w:p>
        </w:tc>
        <w:tc>
          <w:tcPr>
            <w:tcW w:w="2485" w:type="dxa"/>
            <w:tcBorders>
              <w:top w:val="single" w:sz="4" w:space="0" w:color="000000"/>
              <w:left w:val="single" w:sz="4" w:space="0" w:color="000000"/>
              <w:bottom w:val="single" w:sz="4" w:space="0" w:color="000000"/>
              <w:right w:val="single" w:sz="4" w:space="0" w:color="000000"/>
            </w:tcBorders>
          </w:tcPr>
          <w:p w14:paraId="487A6C08" w14:textId="77777777" w:rsidR="004606C1" w:rsidRPr="004606C1" w:rsidRDefault="004606C1" w:rsidP="004606C1">
            <w:pPr>
              <w:spacing w:after="0" w:line="240" w:lineRule="auto"/>
              <w:ind w:left="0" w:firstLine="0"/>
              <w:jc w:val="left"/>
              <w:rPr>
                <w:color w:val="auto"/>
                <w:szCs w:val="24"/>
              </w:rPr>
            </w:pPr>
            <w:r w:rsidRPr="004606C1">
              <w:rPr>
                <w:szCs w:val="24"/>
              </w:rPr>
              <w:t xml:space="preserve">furosemide </w:t>
            </w:r>
          </w:p>
        </w:tc>
        <w:tc>
          <w:tcPr>
            <w:tcW w:w="2035" w:type="dxa"/>
            <w:tcBorders>
              <w:top w:val="single" w:sz="4" w:space="0" w:color="000000"/>
              <w:left w:val="single" w:sz="4" w:space="0" w:color="000000"/>
              <w:bottom w:val="single" w:sz="4" w:space="0" w:color="000000"/>
              <w:right w:val="single" w:sz="4" w:space="0" w:color="000000"/>
            </w:tcBorders>
          </w:tcPr>
          <w:p w14:paraId="1B8F430E"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620C22E3" w14:textId="77777777" w:rsidR="004606C1" w:rsidRPr="004606C1" w:rsidRDefault="004606C1" w:rsidP="004606C1">
            <w:pPr>
              <w:spacing w:after="0" w:line="240" w:lineRule="auto"/>
              <w:ind w:left="0" w:firstLine="0"/>
              <w:jc w:val="left"/>
              <w:rPr>
                <w:color w:val="auto"/>
                <w:szCs w:val="24"/>
              </w:rPr>
            </w:pPr>
            <w:r w:rsidRPr="004606C1">
              <w:rPr>
                <w:szCs w:val="24"/>
              </w:rPr>
              <w:t xml:space="preserve">20 </w:t>
            </w:r>
            <w:proofErr w:type="spellStart"/>
            <w:r w:rsidRPr="004606C1">
              <w:rPr>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06A33E27" w14:textId="77777777" w:rsidR="004606C1" w:rsidRPr="004606C1" w:rsidRDefault="004606C1" w:rsidP="004606C1">
            <w:pPr>
              <w:spacing w:after="0" w:line="240" w:lineRule="auto"/>
              <w:ind w:left="0" w:firstLine="0"/>
              <w:jc w:val="left"/>
              <w:rPr>
                <w:color w:val="auto"/>
                <w:szCs w:val="24"/>
              </w:rPr>
            </w:pPr>
            <w:r w:rsidRPr="004606C1">
              <w:rPr>
                <w:szCs w:val="24"/>
                <w:lang w:val="uk-UA"/>
              </w:rPr>
              <w:t>800/200</w:t>
            </w:r>
            <w:r w:rsidRPr="004606C1">
              <w:rPr>
                <w:szCs w:val="24"/>
              </w:rPr>
              <w:t xml:space="preserve"> </w:t>
            </w:r>
          </w:p>
        </w:tc>
      </w:tr>
      <w:tr w:rsidR="004606C1" w:rsidRPr="004606C1" w14:paraId="477A8DCF"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2E339B97" w14:textId="77777777" w:rsidR="004606C1" w:rsidRPr="004606C1" w:rsidRDefault="004606C1" w:rsidP="004606C1">
            <w:pPr>
              <w:spacing w:after="0" w:line="240" w:lineRule="auto"/>
              <w:ind w:left="0" w:firstLine="0"/>
              <w:jc w:val="left"/>
              <w:rPr>
                <w:szCs w:val="24"/>
              </w:rPr>
            </w:pPr>
            <w:r w:rsidRPr="004606C1">
              <w:rPr>
                <w:szCs w:val="24"/>
              </w:rPr>
              <w:t>в05вс01</w:t>
            </w:r>
          </w:p>
        </w:tc>
        <w:tc>
          <w:tcPr>
            <w:tcW w:w="2485" w:type="dxa"/>
            <w:tcBorders>
              <w:top w:val="single" w:sz="4" w:space="0" w:color="000000"/>
              <w:left w:val="single" w:sz="4" w:space="0" w:color="000000"/>
              <w:bottom w:val="single" w:sz="4" w:space="0" w:color="000000"/>
              <w:right w:val="single" w:sz="4" w:space="0" w:color="000000"/>
            </w:tcBorders>
          </w:tcPr>
          <w:p w14:paraId="0CE4B4F1" w14:textId="77777777" w:rsidR="004606C1" w:rsidRPr="004606C1" w:rsidRDefault="004606C1" w:rsidP="004606C1">
            <w:pPr>
              <w:spacing w:after="0" w:line="240" w:lineRule="auto"/>
              <w:ind w:left="0" w:firstLine="0"/>
              <w:jc w:val="left"/>
              <w:rPr>
                <w:szCs w:val="24"/>
              </w:rPr>
            </w:pPr>
            <w:proofErr w:type="spellStart"/>
            <w:r w:rsidRPr="004606C1">
              <w:rPr>
                <w:szCs w:val="24"/>
              </w:rPr>
              <w:t>mannitum</w:t>
            </w:r>
            <w:proofErr w:type="spellEnd"/>
          </w:p>
        </w:tc>
        <w:tc>
          <w:tcPr>
            <w:tcW w:w="2035" w:type="dxa"/>
            <w:tcBorders>
              <w:top w:val="single" w:sz="4" w:space="0" w:color="000000"/>
              <w:left w:val="single" w:sz="4" w:space="0" w:color="000000"/>
              <w:bottom w:val="single" w:sz="4" w:space="0" w:color="000000"/>
              <w:right w:val="single" w:sz="4" w:space="0" w:color="000000"/>
            </w:tcBorders>
          </w:tcPr>
          <w:p w14:paraId="3CFE4729" w14:textId="77777777" w:rsidR="004606C1" w:rsidRPr="004606C1" w:rsidRDefault="004606C1" w:rsidP="004606C1">
            <w:pPr>
              <w:spacing w:after="0" w:line="240" w:lineRule="auto"/>
              <w:ind w:left="0" w:firstLine="0"/>
              <w:jc w:val="left"/>
              <w:rPr>
                <w:szCs w:val="24"/>
              </w:rPr>
            </w:pPr>
            <w:proofErr w:type="spellStart"/>
            <w:r w:rsidRPr="004606C1">
              <w:rPr>
                <w:szCs w:val="24"/>
              </w:rPr>
              <w:t>розчин</w:t>
            </w:r>
            <w:proofErr w:type="spellEnd"/>
            <w:r w:rsidRPr="004606C1">
              <w:rPr>
                <w:szCs w:val="24"/>
              </w:rPr>
              <w:t xml:space="preserve"> </w:t>
            </w:r>
            <w:proofErr w:type="spellStart"/>
            <w:r w:rsidRPr="004606C1">
              <w:rPr>
                <w:szCs w:val="24"/>
              </w:rPr>
              <w:t>для</w:t>
            </w:r>
            <w:proofErr w:type="spellEnd"/>
            <w:r w:rsidRPr="004606C1">
              <w:rPr>
                <w:szCs w:val="24"/>
              </w:rPr>
              <w:t xml:space="preserve"> </w:t>
            </w:r>
            <w:proofErr w:type="spellStart"/>
            <w:r w:rsidRPr="004606C1">
              <w:rPr>
                <w:szCs w:val="24"/>
              </w:rPr>
              <w:t>інфузій</w:t>
            </w:r>
            <w:proofErr w:type="spellEnd"/>
            <w:r w:rsidRPr="004606C1">
              <w:rPr>
                <w:szCs w:val="24"/>
                <w:lang w:val="uk-UA"/>
              </w:rPr>
              <w:t>,</w:t>
            </w:r>
            <w:r w:rsidRPr="004606C1">
              <w:rPr>
                <w:color w:val="auto"/>
                <w:szCs w:val="24"/>
              </w:rPr>
              <w:t xml:space="preserve"> </w:t>
            </w:r>
            <w:proofErr w:type="spellStart"/>
            <w:r w:rsidRPr="004606C1">
              <w:rPr>
                <w:szCs w:val="24"/>
              </w:rPr>
              <w:t>флакони</w:t>
            </w:r>
            <w:proofErr w:type="spellEnd"/>
            <w:r w:rsidRPr="004606C1">
              <w:rPr>
                <w:szCs w:val="24"/>
              </w:rPr>
              <w:t>,</w:t>
            </w:r>
            <w:r w:rsidRPr="004606C1">
              <w:rPr>
                <w:szCs w:val="24"/>
                <w:lang w:val="uk-UA"/>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01FCBFEC" w14:textId="77777777" w:rsidR="004606C1" w:rsidRPr="004606C1" w:rsidRDefault="004606C1" w:rsidP="004606C1">
            <w:pPr>
              <w:spacing w:after="0" w:line="240" w:lineRule="auto"/>
              <w:ind w:left="0" w:firstLine="0"/>
              <w:jc w:val="left"/>
              <w:rPr>
                <w:szCs w:val="24"/>
              </w:rPr>
            </w:pPr>
            <w:r w:rsidRPr="004606C1">
              <w:rPr>
                <w:szCs w:val="24"/>
              </w:rPr>
              <w:t>200</w:t>
            </w:r>
            <w:r w:rsidRPr="004606C1">
              <w:rPr>
                <w:szCs w:val="24"/>
                <w:lang w:val="uk-UA"/>
              </w:rPr>
              <w:t>-</w:t>
            </w:r>
            <w:r w:rsidRPr="004606C1">
              <w:rPr>
                <w:szCs w:val="24"/>
              </w:rPr>
              <w:t>1</w:t>
            </w:r>
            <w:r w:rsidRPr="004606C1">
              <w:rPr>
                <w:szCs w:val="24"/>
                <w:lang w:val="uk-UA"/>
              </w:rPr>
              <w:t>5</w:t>
            </w:r>
            <w:r w:rsidRPr="004606C1">
              <w:rPr>
                <w:szCs w:val="24"/>
              </w:rPr>
              <w:t>%</w:t>
            </w:r>
          </w:p>
        </w:tc>
        <w:tc>
          <w:tcPr>
            <w:tcW w:w="1546" w:type="dxa"/>
            <w:tcBorders>
              <w:top w:val="single" w:sz="4" w:space="0" w:color="000000"/>
              <w:left w:val="single" w:sz="4" w:space="0" w:color="000000"/>
              <w:bottom w:val="single" w:sz="4" w:space="0" w:color="000000"/>
              <w:right w:val="single" w:sz="4" w:space="0" w:color="000000"/>
            </w:tcBorders>
          </w:tcPr>
          <w:p w14:paraId="585B73E9" w14:textId="77777777" w:rsidR="004606C1" w:rsidRPr="004606C1" w:rsidRDefault="004606C1" w:rsidP="004606C1">
            <w:pPr>
              <w:spacing w:after="0" w:line="240" w:lineRule="auto"/>
              <w:ind w:left="0" w:firstLine="0"/>
              <w:jc w:val="left"/>
              <w:rPr>
                <w:szCs w:val="24"/>
              </w:rPr>
            </w:pPr>
            <w:r w:rsidRPr="004606C1">
              <w:rPr>
                <w:szCs w:val="24"/>
                <w:lang w:val="uk-UA"/>
              </w:rPr>
              <w:t>15/5</w:t>
            </w:r>
          </w:p>
        </w:tc>
      </w:tr>
      <w:tr w:rsidR="004606C1" w:rsidRPr="004606C1" w14:paraId="4983E824"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tcPr>
          <w:p w14:paraId="439F18B6"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Антикоагулянти</w:t>
            </w:r>
          </w:p>
        </w:tc>
      </w:tr>
      <w:tr w:rsidR="004606C1" w:rsidRPr="004606C1" w14:paraId="40F55089"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46D87BD" w14:textId="77777777" w:rsidR="004606C1" w:rsidRPr="004606C1" w:rsidRDefault="004606C1" w:rsidP="004606C1">
            <w:pPr>
              <w:spacing w:after="0" w:line="240" w:lineRule="auto"/>
              <w:ind w:left="0" w:firstLine="0"/>
              <w:jc w:val="left"/>
              <w:rPr>
                <w:color w:val="auto"/>
                <w:szCs w:val="24"/>
              </w:rPr>
            </w:pPr>
            <w:r w:rsidRPr="004606C1">
              <w:rPr>
                <w:szCs w:val="24"/>
              </w:rPr>
              <w:t>B01AB01</w:t>
            </w:r>
          </w:p>
        </w:tc>
        <w:tc>
          <w:tcPr>
            <w:tcW w:w="2485" w:type="dxa"/>
            <w:tcBorders>
              <w:top w:val="single" w:sz="4" w:space="0" w:color="000000"/>
              <w:left w:val="single" w:sz="4" w:space="0" w:color="000000"/>
              <w:bottom w:val="single" w:sz="4" w:space="0" w:color="000000"/>
              <w:right w:val="single" w:sz="4" w:space="0" w:color="000000"/>
            </w:tcBorders>
          </w:tcPr>
          <w:p w14:paraId="58FD559F" w14:textId="77777777" w:rsidR="004606C1" w:rsidRPr="004606C1" w:rsidRDefault="004606C1" w:rsidP="004606C1">
            <w:pPr>
              <w:spacing w:after="0" w:line="240" w:lineRule="auto"/>
              <w:ind w:left="0" w:firstLine="0"/>
              <w:jc w:val="left"/>
              <w:rPr>
                <w:color w:val="auto"/>
                <w:szCs w:val="24"/>
              </w:rPr>
            </w:pPr>
            <w:r w:rsidRPr="004606C1">
              <w:rPr>
                <w:szCs w:val="24"/>
              </w:rPr>
              <w:t>heparin</w:t>
            </w:r>
          </w:p>
        </w:tc>
        <w:tc>
          <w:tcPr>
            <w:tcW w:w="2035" w:type="dxa"/>
            <w:tcBorders>
              <w:top w:val="single" w:sz="4" w:space="0" w:color="000000"/>
              <w:left w:val="single" w:sz="4" w:space="0" w:color="000000"/>
              <w:bottom w:val="single" w:sz="4" w:space="0" w:color="000000"/>
              <w:right w:val="single" w:sz="4" w:space="0" w:color="000000"/>
            </w:tcBorders>
          </w:tcPr>
          <w:p w14:paraId="09CA8730"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ампули</w:t>
            </w:r>
            <w:proofErr w:type="spellEnd"/>
            <w:r w:rsidRPr="004606C1">
              <w:rPr>
                <w:szCs w:val="24"/>
              </w:rPr>
              <w:t xml:space="preserve">, </w:t>
            </w:r>
            <w:proofErr w:type="spellStart"/>
            <w:r w:rsidRPr="004606C1">
              <w:rPr>
                <w:szCs w:val="24"/>
              </w:rPr>
              <w:t>флакони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39B0E86C" w14:textId="77777777" w:rsidR="004606C1" w:rsidRPr="004606C1" w:rsidRDefault="004606C1" w:rsidP="004606C1">
            <w:pPr>
              <w:spacing w:after="0" w:line="240" w:lineRule="auto"/>
              <w:ind w:left="0" w:firstLine="0"/>
              <w:jc w:val="left"/>
              <w:rPr>
                <w:color w:val="auto"/>
                <w:szCs w:val="24"/>
              </w:rPr>
            </w:pPr>
            <w:r w:rsidRPr="004606C1">
              <w:rPr>
                <w:szCs w:val="24"/>
              </w:rPr>
              <w:t>5 000 МО/</w:t>
            </w:r>
            <w:proofErr w:type="spellStart"/>
            <w:r w:rsidRPr="004606C1">
              <w:rPr>
                <w:szCs w:val="24"/>
              </w:rPr>
              <w:t>мл</w:t>
            </w:r>
            <w:proofErr w:type="spellEnd"/>
            <w:r w:rsidRPr="004606C1">
              <w:rPr>
                <w:szCs w:val="24"/>
              </w:rPr>
              <w:t xml:space="preserve">, 1 - 5 </w:t>
            </w:r>
            <w:proofErr w:type="spellStart"/>
            <w:r w:rsidRPr="004606C1">
              <w:rPr>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52D1429D" w14:textId="77777777" w:rsidR="004606C1" w:rsidRPr="004606C1" w:rsidRDefault="004606C1" w:rsidP="004606C1">
            <w:pPr>
              <w:spacing w:after="0" w:line="240" w:lineRule="auto"/>
              <w:ind w:left="0" w:firstLine="0"/>
              <w:jc w:val="left"/>
              <w:rPr>
                <w:color w:val="auto"/>
                <w:szCs w:val="24"/>
              </w:rPr>
            </w:pPr>
            <w:r w:rsidRPr="004606C1">
              <w:rPr>
                <w:szCs w:val="24"/>
              </w:rPr>
              <w:t>500</w:t>
            </w:r>
            <w:r w:rsidRPr="004606C1">
              <w:rPr>
                <w:szCs w:val="24"/>
                <w:lang w:val="uk-UA"/>
              </w:rPr>
              <w:t>/200</w:t>
            </w:r>
            <w:r w:rsidRPr="004606C1">
              <w:rPr>
                <w:szCs w:val="24"/>
              </w:rPr>
              <w:t xml:space="preserve"> </w:t>
            </w:r>
          </w:p>
        </w:tc>
      </w:tr>
      <w:tr w:rsidR="004606C1" w:rsidRPr="004606C1" w14:paraId="3EA88A65"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1E1F66E5" w14:textId="77777777" w:rsidR="004606C1" w:rsidRPr="004606C1" w:rsidRDefault="004606C1" w:rsidP="004606C1">
            <w:pPr>
              <w:spacing w:after="0" w:line="240" w:lineRule="auto"/>
              <w:ind w:left="0" w:firstLine="0"/>
              <w:jc w:val="left"/>
              <w:rPr>
                <w:color w:val="auto"/>
                <w:szCs w:val="24"/>
              </w:rPr>
            </w:pPr>
            <w:r w:rsidRPr="004606C1">
              <w:rPr>
                <w:szCs w:val="24"/>
              </w:rPr>
              <w:t>B01AB05</w:t>
            </w:r>
          </w:p>
        </w:tc>
        <w:tc>
          <w:tcPr>
            <w:tcW w:w="2485" w:type="dxa"/>
            <w:tcBorders>
              <w:top w:val="single" w:sz="4" w:space="0" w:color="000000"/>
              <w:left w:val="single" w:sz="4" w:space="0" w:color="000000"/>
              <w:bottom w:val="single" w:sz="4" w:space="0" w:color="000000"/>
              <w:right w:val="single" w:sz="4" w:space="0" w:color="000000"/>
            </w:tcBorders>
          </w:tcPr>
          <w:p w14:paraId="35BB31D7" w14:textId="77777777" w:rsidR="004606C1" w:rsidRPr="004606C1" w:rsidRDefault="004606C1" w:rsidP="004606C1">
            <w:pPr>
              <w:spacing w:after="0" w:line="240" w:lineRule="auto"/>
              <w:ind w:left="0" w:firstLine="0"/>
              <w:jc w:val="left"/>
              <w:rPr>
                <w:color w:val="auto"/>
                <w:szCs w:val="24"/>
              </w:rPr>
            </w:pPr>
            <w:r w:rsidRPr="004606C1">
              <w:rPr>
                <w:szCs w:val="24"/>
              </w:rPr>
              <w:t>enoxaparin</w:t>
            </w:r>
          </w:p>
        </w:tc>
        <w:tc>
          <w:tcPr>
            <w:tcW w:w="2035" w:type="dxa"/>
            <w:tcBorders>
              <w:top w:val="single" w:sz="4" w:space="0" w:color="000000"/>
              <w:left w:val="single" w:sz="4" w:space="0" w:color="000000"/>
              <w:bottom w:val="single" w:sz="4" w:space="0" w:color="000000"/>
              <w:right w:val="single" w:sz="4" w:space="0" w:color="000000"/>
            </w:tcBorders>
          </w:tcPr>
          <w:p w14:paraId="6973C5FE"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szCs w:val="24"/>
              </w:rPr>
              <w:t>шприц</w:t>
            </w:r>
            <w:proofErr w:type="spellEnd"/>
            <w:r w:rsidRPr="004606C1">
              <w:rPr>
                <w:szCs w:val="24"/>
                <w:lang w:val="uk-UA"/>
              </w:rPr>
              <w:t>и</w:t>
            </w:r>
          </w:p>
        </w:tc>
        <w:tc>
          <w:tcPr>
            <w:tcW w:w="1733" w:type="dxa"/>
            <w:tcBorders>
              <w:top w:val="single" w:sz="4" w:space="0" w:color="000000"/>
              <w:left w:val="single" w:sz="4" w:space="0" w:color="000000"/>
              <w:bottom w:val="single" w:sz="4" w:space="0" w:color="000000"/>
              <w:right w:val="single" w:sz="4" w:space="0" w:color="000000"/>
            </w:tcBorders>
          </w:tcPr>
          <w:p w14:paraId="197F86A7" w14:textId="77777777" w:rsidR="004606C1" w:rsidRPr="004606C1" w:rsidRDefault="004606C1" w:rsidP="004606C1">
            <w:pPr>
              <w:spacing w:after="0" w:line="240" w:lineRule="auto"/>
              <w:ind w:left="0" w:firstLine="0"/>
              <w:jc w:val="left"/>
              <w:rPr>
                <w:szCs w:val="24"/>
              </w:rPr>
            </w:pPr>
            <w:r w:rsidRPr="004606C1">
              <w:rPr>
                <w:szCs w:val="24"/>
              </w:rPr>
              <w:t xml:space="preserve">4000 </w:t>
            </w:r>
            <w:proofErr w:type="spellStart"/>
            <w:r w:rsidRPr="004606C1">
              <w:rPr>
                <w:szCs w:val="24"/>
              </w:rPr>
              <w:t>анти-Ха</w:t>
            </w:r>
            <w:proofErr w:type="spellEnd"/>
            <w:r w:rsidRPr="004606C1">
              <w:rPr>
                <w:szCs w:val="24"/>
              </w:rPr>
              <w:t xml:space="preserve"> </w:t>
            </w:r>
          </w:p>
          <w:p w14:paraId="4C5D854A" w14:textId="77777777" w:rsidR="004606C1" w:rsidRPr="004606C1" w:rsidRDefault="004606C1" w:rsidP="004606C1">
            <w:pPr>
              <w:spacing w:after="0" w:line="240" w:lineRule="auto"/>
              <w:ind w:left="0" w:firstLine="0"/>
              <w:jc w:val="left"/>
              <w:rPr>
                <w:color w:val="auto"/>
                <w:szCs w:val="24"/>
              </w:rPr>
            </w:pPr>
            <w:r w:rsidRPr="004606C1">
              <w:rPr>
                <w:szCs w:val="24"/>
              </w:rPr>
              <w:t>МО</w:t>
            </w:r>
          </w:p>
        </w:tc>
        <w:tc>
          <w:tcPr>
            <w:tcW w:w="1546" w:type="dxa"/>
            <w:tcBorders>
              <w:top w:val="single" w:sz="4" w:space="0" w:color="000000"/>
              <w:left w:val="single" w:sz="4" w:space="0" w:color="000000"/>
              <w:bottom w:val="single" w:sz="4" w:space="0" w:color="000000"/>
              <w:right w:val="single" w:sz="4" w:space="0" w:color="000000"/>
            </w:tcBorders>
          </w:tcPr>
          <w:p w14:paraId="3ACF52CE" w14:textId="77777777" w:rsidR="004606C1" w:rsidRPr="004606C1" w:rsidRDefault="004606C1" w:rsidP="004606C1">
            <w:pPr>
              <w:spacing w:after="0" w:line="240" w:lineRule="auto"/>
              <w:ind w:left="0" w:firstLine="0"/>
              <w:jc w:val="left"/>
              <w:rPr>
                <w:color w:val="auto"/>
                <w:szCs w:val="24"/>
              </w:rPr>
            </w:pPr>
            <w:r w:rsidRPr="004606C1">
              <w:rPr>
                <w:szCs w:val="24"/>
                <w:lang w:val="uk-UA"/>
              </w:rPr>
              <w:t>200/30</w:t>
            </w:r>
            <w:r w:rsidRPr="004606C1">
              <w:rPr>
                <w:szCs w:val="24"/>
              </w:rPr>
              <w:t xml:space="preserve"> </w:t>
            </w:r>
          </w:p>
        </w:tc>
      </w:tr>
      <w:tr w:rsidR="004606C1" w:rsidRPr="004606C1" w14:paraId="2F047A72"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tcPr>
          <w:p w14:paraId="62D20B32"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lang w:val="uk-UA"/>
              </w:rPr>
              <w:t>Антиеметики</w:t>
            </w:r>
            <w:proofErr w:type="spellEnd"/>
            <w:r w:rsidRPr="004606C1">
              <w:rPr>
                <w:color w:val="auto"/>
                <w:szCs w:val="24"/>
                <w:lang w:val="uk-UA"/>
              </w:rPr>
              <w:t xml:space="preserve"> </w:t>
            </w:r>
          </w:p>
        </w:tc>
      </w:tr>
      <w:tr w:rsidR="004606C1" w:rsidRPr="004606C1" w14:paraId="32CC607A"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shd w:val="clear" w:color="auto" w:fill="FFFFFF"/>
          </w:tcPr>
          <w:p w14:paraId="59DA35DD" w14:textId="77777777" w:rsidR="004606C1" w:rsidRPr="004606C1" w:rsidRDefault="004606C1" w:rsidP="004606C1">
            <w:pPr>
              <w:spacing w:after="0" w:line="240" w:lineRule="auto"/>
              <w:ind w:left="0" w:firstLine="0"/>
              <w:jc w:val="left"/>
              <w:rPr>
                <w:color w:val="auto"/>
                <w:szCs w:val="24"/>
              </w:rPr>
            </w:pPr>
            <w:r w:rsidRPr="004606C1">
              <w:rPr>
                <w:szCs w:val="24"/>
              </w:rPr>
              <w:t>A04AA01</w:t>
            </w:r>
          </w:p>
        </w:tc>
        <w:tc>
          <w:tcPr>
            <w:tcW w:w="2485" w:type="dxa"/>
            <w:tcBorders>
              <w:top w:val="single" w:sz="4" w:space="0" w:color="000000"/>
              <w:left w:val="single" w:sz="4" w:space="0" w:color="000000"/>
              <w:bottom w:val="single" w:sz="4" w:space="0" w:color="000000"/>
              <w:right w:val="single" w:sz="4" w:space="0" w:color="000000"/>
            </w:tcBorders>
            <w:shd w:val="clear" w:color="auto" w:fill="FFFFFF"/>
          </w:tcPr>
          <w:p w14:paraId="23513FF2" w14:textId="77777777" w:rsidR="004606C1" w:rsidRPr="004606C1" w:rsidRDefault="004606C1" w:rsidP="004606C1">
            <w:pPr>
              <w:spacing w:after="0" w:line="240" w:lineRule="auto"/>
              <w:ind w:left="0" w:firstLine="0"/>
              <w:jc w:val="left"/>
              <w:rPr>
                <w:color w:val="auto"/>
                <w:szCs w:val="24"/>
              </w:rPr>
            </w:pPr>
            <w:r w:rsidRPr="004606C1">
              <w:rPr>
                <w:szCs w:val="24"/>
              </w:rPr>
              <w:t xml:space="preserve">ondansetron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tcPr>
          <w:p w14:paraId="7F0EE686"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ампули</w:t>
            </w:r>
            <w:proofErr w:type="spellEnd"/>
            <w:r w:rsidRPr="004606C1">
              <w:rPr>
                <w:szCs w:val="24"/>
              </w:rPr>
              <w:t xml:space="preserve">, </w:t>
            </w:r>
            <w:proofErr w:type="spellStart"/>
            <w:r w:rsidRPr="004606C1">
              <w:rPr>
                <w:szCs w:val="24"/>
              </w:rPr>
              <w:t>флакони</w:t>
            </w:r>
            <w:proofErr w:type="spellEnd"/>
          </w:p>
        </w:tc>
        <w:tc>
          <w:tcPr>
            <w:tcW w:w="1733" w:type="dxa"/>
            <w:tcBorders>
              <w:top w:val="single" w:sz="4" w:space="0" w:color="000000"/>
              <w:left w:val="single" w:sz="4" w:space="0" w:color="000000"/>
              <w:bottom w:val="single" w:sz="4" w:space="0" w:color="000000"/>
              <w:right w:val="single" w:sz="4" w:space="0" w:color="000000"/>
            </w:tcBorders>
            <w:shd w:val="clear" w:color="auto" w:fill="FFFFFF"/>
          </w:tcPr>
          <w:p w14:paraId="79AEAB0C" w14:textId="77777777" w:rsidR="004606C1" w:rsidRPr="004606C1" w:rsidRDefault="004606C1" w:rsidP="004606C1">
            <w:pPr>
              <w:spacing w:after="0" w:line="240" w:lineRule="auto"/>
              <w:ind w:left="0" w:firstLine="0"/>
              <w:jc w:val="left"/>
              <w:rPr>
                <w:color w:val="auto"/>
                <w:szCs w:val="24"/>
              </w:rPr>
            </w:pPr>
            <w:r w:rsidRPr="004606C1">
              <w:rPr>
                <w:szCs w:val="24"/>
              </w:rPr>
              <w:t xml:space="preserve">2 </w:t>
            </w:r>
            <w:proofErr w:type="spellStart"/>
            <w:r w:rsidRPr="004606C1">
              <w:rPr>
                <w:szCs w:val="24"/>
              </w:rPr>
              <w:t>мг</w:t>
            </w:r>
            <w:proofErr w:type="spellEnd"/>
            <w:r w:rsidRPr="004606C1">
              <w:rPr>
                <w:szCs w:val="24"/>
              </w:rPr>
              <w:t>/</w:t>
            </w:r>
            <w:proofErr w:type="spellStart"/>
            <w:r w:rsidRPr="004606C1">
              <w:rPr>
                <w:szCs w:val="24"/>
              </w:rPr>
              <w:t>мл</w:t>
            </w:r>
            <w:proofErr w:type="spellEnd"/>
            <w:r w:rsidRPr="004606C1">
              <w:rPr>
                <w:szCs w:val="24"/>
              </w:rPr>
              <w:t xml:space="preserve">, 2 </w:t>
            </w:r>
            <w:proofErr w:type="spellStart"/>
            <w:r w:rsidRPr="004606C1">
              <w:rPr>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3CE4DBAD" w14:textId="77777777" w:rsidR="004606C1" w:rsidRPr="004606C1" w:rsidRDefault="004606C1" w:rsidP="004606C1">
            <w:pPr>
              <w:spacing w:after="0" w:line="240" w:lineRule="auto"/>
              <w:ind w:left="0" w:firstLine="0"/>
              <w:jc w:val="left"/>
              <w:rPr>
                <w:color w:val="auto"/>
                <w:szCs w:val="24"/>
              </w:rPr>
            </w:pPr>
            <w:r w:rsidRPr="004606C1">
              <w:rPr>
                <w:szCs w:val="24"/>
              </w:rPr>
              <w:t>500</w:t>
            </w:r>
            <w:r w:rsidRPr="004606C1">
              <w:rPr>
                <w:szCs w:val="24"/>
                <w:lang w:val="uk-UA"/>
              </w:rPr>
              <w:t>/200</w:t>
            </w:r>
            <w:r w:rsidRPr="004606C1">
              <w:rPr>
                <w:szCs w:val="24"/>
              </w:rPr>
              <w:t xml:space="preserve"> </w:t>
            </w:r>
          </w:p>
        </w:tc>
      </w:tr>
      <w:tr w:rsidR="004606C1" w:rsidRPr="004606C1" w14:paraId="79725450"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tcPr>
          <w:p w14:paraId="659DFFFC"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lastRenderedPageBreak/>
              <w:t>Антисептики</w:t>
            </w:r>
          </w:p>
        </w:tc>
      </w:tr>
      <w:tr w:rsidR="004606C1" w:rsidRPr="004606C1" w14:paraId="174A6B00"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3219853D" w14:textId="77777777" w:rsidR="004606C1" w:rsidRPr="004606C1" w:rsidRDefault="004606C1" w:rsidP="004606C1">
            <w:pPr>
              <w:spacing w:after="0" w:line="240" w:lineRule="auto"/>
              <w:ind w:left="0" w:firstLine="0"/>
              <w:jc w:val="left"/>
              <w:rPr>
                <w:color w:val="auto"/>
                <w:szCs w:val="24"/>
              </w:rPr>
            </w:pPr>
            <w:r w:rsidRPr="004606C1">
              <w:rPr>
                <w:szCs w:val="24"/>
              </w:rPr>
              <w:t>D08AX08</w:t>
            </w:r>
          </w:p>
        </w:tc>
        <w:tc>
          <w:tcPr>
            <w:tcW w:w="2485" w:type="dxa"/>
            <w:tcBorders>
              <w:top w:val="single" w:sz="4" w:space="0" w:color="000000"/>
              <w:left w:val="single" w:sz="4" w:space="0" w:color="000000"/>
              <w:bottom w:val="single" w:sz="4" w:space="0" w:color="000000"/>
              <w:right w:val="single" w:sz="4" w:space="0" w:color="000000"/>
            </w:tcBorders>
          </w:tcPr>
          <w:p w14:paraId="18193886" w14:textId="77777777" w:rsidR="004606C1" w:rsidRPr="004606C1" w:rsidRDefault="004606C1" w:rsidP="004606C1">
            <w:pPr>
              <w:spacing w:after="0" w:line="240" w:lineRule="auto"/>
              <w:ind w:left="0" w:firstLine="0"/>
              <w:jc w:val="left"/>
              <w:rPr>
                <w:color w:val="auto"/>
                <w:szCs w:val="24"/>
              </w:rPr>
            </w:pPr>
            <w:r w:rsidRPr="004606C1">
              <w:rPr>
                <w:szCs w:val="24"/>
              </w:rPr>
              <w:t xml:space="preserve">ethanol </w:t>
            </w:r>
          </w:p>
        </w:tc>
        <w:tc>
          <w:tcPr>
            <w:tcW w:w="2035" w:type="dxa"/>
            <w:tcBorders>
              <w:top w:val="single" w:sz="4" w:space="0" w:color="000000"/>
              <w:left w:val="single" w:sz="4" w:space="0" w:color="000000"/>
              <w:bottom w:val="single" w:sz="4" w:space="0" w:color="000000"/>
              <w:right w:val="single" w:sz="4" w:space="0" w:color="000000"/>
            </w:tcBorders>
          </w:tcPr>
          <w:p w14:paraId="1A9A2B79"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розчин</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27827CAD" w14:textId="77777777" w:rsidR="004606C1" w:rsidRPr="004606C1" w:rsidRDefault="004606C1" w:rsidP="004606C1">
            <w:pPr>
              <w:spacing w:after="0" w:line="240" w:lineRule="auto"/>
              <w:ind w:left="0" w:firstLine="0"/>
              <w:jc w:val="left"/>
              <w:rPr>
                <w:color w:val="auto"/>
                <w:szCs w:val="24"/>
              </w:rPr>
            </w:pPr>
            <w:r w:rsidRPr="004606C1">
              <w:rPr>
                <w:szCs w:val="24"/>
              </w:rPr>
              <w:t xml:space="preserve">1 </w:t>
            </w:r>
            <w:proofErr w:type="spellStart"/>
            <w:r w:rsidRPr="004606C1">
              <w:rPr>
                <w:szCs w:val="24"/>
              </w:rPr>
              <w:t>літр</w:t>
            </w:r>
            <w:proofErr w:type="spellEnd"/>
            <w:r w:rsidRPr="004606C1">
              <w:rPr>
                <w:szCs w:val="24"/>
              </w:rPr>
              <w:t>, 70-96%</w:t>
            </w:r>
          </w:p>
        </w:tc>
        <w:tc>
          <w:tcPr>
            <w:tcW w:w="1546" w:type="dxa"/>
            <w:tcBorders>
              <w:top w:val="single" w:sz="4" w:space="0" w:color="000000"/>
              <w:left w:val="single" w:sz="4" w:space="0" w:color="000000"/>
              <w:bottom w:val="single" w:sz="4" w:space="0" w:color="000000"/>
              <w:right w:val="single" w:sz="4" w:space="0" w:color="000000"/>
            </w:tcBorders>
          </w:tcPr>
          <w:p w14:paraId="53F5C9C5" w14:textId="77777777" w:rsidR="004606C1" w:rsidRPr="004606C1" w:rsidRDefault="004606C1" w:rsidP="004606C1">
            <w:pPr>
              <w:spacing w:after="0" w:line="240" w:lineRule="auto"/>
              <w:ind w:left="0" w:firstLine="0"/>
              <w:jc w:val="left"/>
              <w:rPr>
                <w:color w:val="auto"/>
                <w:szCs w:val="24"/>
              </w:rPr>
            </w:pPr>
            <w:r w:rsidRPr="004606C1">
              <w:rPr>
                <w:szCs w:val="24"/>
              </w:rPr>
              <w:t>500</w:t>
            </w:r>
            <w:r w:rsidRPr="004606C1">
              <w:rPr>
                <w:szCs w:val="24"/>
                <w:lang w:val="uk-UA"/>
              </w:rPr>
              <w:t>л/300л</w:t>
            </w:r>
            <w:r w:rsidRPr="004606C1">
              <w:rPr>
                <w:szCs w:val="24"/>
              </w:rPr>
              <w:t xml:space="preserve"> </w:t>
            </w:r>
          </w:p>
        </w:tc>
      </w:tr>
      <w:tr w:rsidR="004606C1" w:rsidRPr="004606C1" w14:paraId="54ADA54E"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1CF7B013" w14:textId="77777777" w:rsidR="004606C1" w:rsidRPr="004606C1" w:rsidRDefault="004606C1" w:rsidP="004606C1">
            <w:pPr>
              <w:spacing w:after="0" w:line="240" w:lineRule="auto"/>
              <w:ind w:left="0" w:firstLine="0"/>
              <w:jc w:val="left"/>
              <w:rPr>
                <w:color w:val="auto"/>
                <w:szCs w:val="24"/>
              </w:rPr>
            </w:pPr>
            <w:r w:rsidRPr="004606C1">
              <w:rPr>
                <w:color w:val="auto"/>
                <w:szCs w:val="24"/>
              </w:rPr>
              <w:t>D08AG02</w:t>
            </w:r>
          </w:p>
        </w:tc>
        <w:tc>
          <w:tcPr>
            <w:tcW w:w="2485" w:type="dxa"/>
            <w:tcBorders>
              <w:top w:val="single" w:sz="4" w:space="0" w:color="000000"/>
              <w:left w:val="single" w:sz="4" w:space="0" w:color="000000"/>
              <w:bottom w:val="single" w:sz="4" w:space="0" w:color="000000"/>
              <w:right w:val="single" w:sz="4" w:space="0" w:color="000000"/>
            </w:tcBorders>
          </w:tcPr>
          <w:p w14:paraId="652A90E8" w14:textId="77777777" w:rsidR="004606C1" w:rsidRPr="004606C1" w:rsidRDefault="004606C1" w:rsidP="004606C1">
            <w:pPr>
              <w:spacing w:after="0" w:line="240" w:lineRule="auto"/>
              <w:ind w:left="0" w:firstLine="0"/>
              <w:jc w:val="left"/>
              <w:rPr>
                <w:color w:val="auto"/>
                <w:szCs w:val="24"/>
              </w:rPr>
            </w:pPr>
            <w:r w:rsidRPr="004606C1">
              <w:rPr>
                <w:color w:val="auto"/>
                <w:szCs w:val="24"/>
              </w:rPr>
              <w:t>povidone iodine</w:t>
            </w:r>
          </w:p>
        </w:tc>
        <w:tc>
          <w:tcPr>
            <w:tcW w:w="2035" w:type="dxa"/>
            <w:tcBorders>
              <w:top w:val="single" w:sz="4" w:space="0" w:color="000000"/>
              <w:left w:val="single" w:sz="4" w:space="0" w:color="000000"/>
              <w:bottom w:val="single" w:sz="4" w:space="0" w:color="000000"/>
              <w:right w:val="single" w:sz="4" w:space="0" w:color="000000"/>
            </w:tcBorders>
          </w:tcPr>
          <w:p w14:paraId="2D06037A"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розчин</w:t>
            </w:r>
            <w:proofErr w:type="spellEnd"/>
            <w:r w:rsidRPr="004606C1">
              <w:rPr>
                <w:color w:val="auto"/>
                <w:szCs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5AC02813" w14:textId="77777777" w:rsidR="004606C1" w:rsidRPr="004606C1" w:rsidRDefault="004606C1" w:rsidP="004606C1">
            <w:pPr>
              <w:spacing w:after="0" w:line="259" w:lineRule="auto"/>
              <w:ind w:left="0" w:firstLine="0"/>
              <w:jc w:val="left"/>
              <w:rPr>
                <w:color w:val="auto"/>
                <w:szCs w:val="24"/>
              </w:rPr>
            </w:pPr>
            <w:r w:rsidRPr="004606C1">
              <w:rPr>
                <w:color w:val="auto"/>
                <w:szCs w:val="24"/>
              </w:rPr>
              <w:t xml:space="preserve">10% </w:t>
            </w:r>
          </w:p>
          <w:p w14:paraId="18CE490E" w14:textId="77777777" w:rsidR="004606C1" w:rsidRPr="004606C1" w:rsidRDefault="004606C1" w:rsidP="004606C1">
            <w:pPr>
              <w:spacing w:after="0" w:line="259" w:lineRule="auto"/>
              <w:ind w:left="0" w:firstLine="0"/>
              <w:jc w:val="left"/>
              <w:rPr>
                <w:color w:val="auto"/>
                <w:szCs w:val="24"/>
              </w:rPr>
            </w:pPr>
            <w:proofErr w:type="gramStart"/>
            <w:r w:rsidRPr="004606C1">
              <w:rPr>
                <w:color w:val="auto"/>
                <w:szCs w:val="24"/>
              </w:rPr>
              <w:t>100мл;</w:t>
            </w:r>
            <w:proofErr w:type="gramEnd"/>
            <w:r w:rsidRPr="004606C1">
              <w:rPr>
                <w:color w:val="auto"/>
                <w:szCs w:val="24"/>
              </w:rPr>
              <w:t xml:space="preserve"> </w:t>
            </w:r>
          </w:p>
          <w:p w14:paraId="3CD563FF" w14:textId="77777777" w:rsidR="004606C1" w:rsidRPr="004606C1" w:rsidRDefault="004606C1" w:rsidP="004606C1">
            <w:pPr>
              <w:spacing w:after="0" w:line="240" w:lineRule="auto"/>
              <w:ind w:left="0" w:firstLine="0"/>
              <w:jc w:val="left"/>
              <w:rPr>
                <w:color w:val="auto"/>
                <w:szCs w:val="24"/>
              </w:rPr>
            </w:pPr>
            <w:r w:rsidRPr="004606C1">
              <w:rPr>
                <w:color w:val="auto"/>
                <w:szCs w:val="24"/>
              </w:rPr>
              <w:t>1л</w:t>
            </w:r>
          </w:p>
        </w:tc>
        <w:tc>
          <w:tcPr>
            <w:tcW w:w="1546" w:type="dxa"/>
            <w:tcBorders>
              <w:top w:val="single" w:sz="4" w:space="0" w:color="000000"/>
              <w:left w:val="single" w:sz="4" w:space="0" w:color="000000"/>
              <w:bottom w:val="single" w:sz="4" w:space="0" w:color="000000"/>
              <w:right w:val="single" w:sz="4" w:space="0" w:color="000000"/>
            </w:tcBorders>
          </w:tcPr>
          <w:p w14:paraId="6169F32B" w14:textId="77777777" w:rsidR="004606C1" w:rsidRPr="004606C1" w:rsidRDefault="004606C1" w:rsidP="004606C1">
            <w:pPr>
              <w:spacing w:after="0" w:line="259" w:lineRule="auto"/>
              <w:ind w:left="0" w:firstLine="0"/>
              <w:jc w:val="left"/>
              <w:rPr>
                <w:color w:val="auto"/>
                <w:szCs w:val="24"/>
              </w:rPr>
            </w:pPr>
          </w:p>
          <w:p w14:paraId="38A2A80A" w14:textId="77777777" w:rsidR="004606C1" w:rsidRPr="004606C1" w:rsidRDefault="004606C1" w:rsidP="004606C1">
            <w:pPr>
              <w:spacing w:after="0" w:line="259" w:lineRule="auto"/>
              <w:ind w:left="0" w:firstLine="0"/>
              <w:jc w:val="left"/>
              <w:rPr>
                <w:color w:val="auto"/>
                <w:szCs w:val="24"/>
                <w:lang w:val="uk-UA"/>
              </w:rPr>
            </w:pPr>
            <w:r w:rsidRPr="004606C1">
              <w:rPr>
                <w:color w:val="auto"/>
                <w:szCs w:val="24"/>
              </w:rPr>
              <w:t>50</w:t>
            </w:r>
            <w:r w:rsidRPr="004606C1">
              <w:rPr>
                <w:color w:val="auto"/>
                <w:szCs w:val="24"/>
                <w:lang w:val="uk-UA"/>
              </w:rPr>
              <w:t>/50</w:t>
            </w:r>
          </w:p>
          <w:p w14:paraId="5315654B"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3</w:t>
            </w:r>
            <w:r w:rsidRPr="004606C1">
              <w:rPr>
                <w:color w:val="auto"/>
                <w:szCs w:val="24"/>
              </w:rPr>
              <w:t>0</w:t>
            </w:r>
            <w:r w:rsidRPr="004606C1">
              <w:rPr>
                <w:color w:val="auto"/>
                <w:szCs w:val="24"/>
                <w:lang w:val="uk-UA"/>
              </w:rPr>
              <w:t>/30</w:t>
            </w:r>
          </w:p>
          <w:p w14:paraId="76DBCA08"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r w:rsidRPr="004606C1">
              <w:rPr>
                <w:color w:val="auto"/>
                <w:szCs w:val="24"/>
                <w:lang w:val="uk-UA"/>
              </w:rPr>
              <w:t>10л/5л</w:t>
            </w:r>
          </w:p>
          <w:p w14:paraId="68E2824D" w14:textId="77777777" w:rsidR="004606C1" w:rsidRPr="004606C1" w:rsidRDefault="004606C1" w:rsidP="004606C1">
            <w:pPr>
              <w:spacing w:after="0" w:line="240" w:lineRule="auto"/>
              <w:ind w:left="0" w:firstLine="0"/>
              <w:jc w:val="left"/>
              <w:rPr>
                <w:color w:val="auto"/>
                <w:szCs w:val="24"/>
                <w:lang w:val="uk-UA"/>
              </w:rPr>
            </w:pPr>
          </w:p>
        </w:tc>
      </w:tr>
      <w:tr w:rsidR="004606C1" w:rsidRPr="004606C1" w14:paraId="6A00DBC7"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24AB794E" w14:textId="77777777" w:rsidR="004606C1" w:rsidRPr="004606C1" w:rsidRDefault="004606C1" w:rsidP="004606C1">
            <w:pPr>
              <w:spacing w:after="0" w:line="240" w:lineRule="auto"/>
              <w:ind w:left="0" w:firstLine="0"/>
              <w:jc w:val="left"/>
              <w:rPr>
                <w:color w:val="auto"/>
                <w:szCs w:val="24"/>
              </w:rPr>
            </w:pPr>
            <w:r w:rsidRPr="004606C1">
              <w:rPr>
                <w:color w:val="auto"/>
                <w:szCs w:val="24"/>
                <w:lang w:val="uk-UA"/>
              </w:rPr>
              <w:t>D08AC02</w:t>
            </w:r>
          </w:p>
        </w:tc>
        <w:tc>
          <w:tcPr>
            <w:tcW w:w="2485" w:type="dxa"/>
            <w:tcBorders>
              <w:top w:val="single" w:sz="4" w:space="0" w:color="000000"/>
              <w:left w:val="single" w:sz="4" w:space="0" w:color="000000"/>
              <w:bottom w:val="single" w:sz="4" w:space="0" w:color="000000"/>
              <w:right w:val="single" w:sz="4" w:space="0" w:color="000000"/>
            </w:tcBorders>
          </w:tcPr>
          <w:p w14:paraId="61596240" w14:textId="77777777" w:rsidR="004606C1" w:rsidRPr="004606C1" w:rsidRDefault="004606C1" w:rsidP="004606C1">
            <w:pPr>
              <w:spacing w:after="0" w:line="240" w:lineRule="auto"/>
              <w:ind w:left="0" w:firstLine="0"/>
              <w:jc w:val="left"/>
              <w:rPr>
                <w:color w:val="auto"/>
                <w:szCs w:val="24"/>
              </w:rPr>
            </w:pPr>
            <w:r w:rsidRPr="004606C1">
              <w:rPr>
                <w:color w:val="auto"/>
                <w:szCs w:val="24"/>
              </w:rPr>
              <w:t>chlorhexidine</w:t>
            </w:r>
          </w:p>
        </w:tc>
        <w:tc>
          <w:tcPr>
            <w:tcW w:w="2035" w:type="dxa"/>
            <w:tcBorders>
              <w:top w:val="single" w:sz="4" w:space="0" w:color="000000"/>
              <w:left w:val="single" w:sz="4" w:space="0" w:color="000000"/>
              <w:bottom w:val="single" w:sz="4" w:space="0" w:color="000000"/>
              <w:right w:val="single" w:sz="4" w:space="0" w:color="000000"/>
            </w:tcBorders>
          </w:tcPr>
          <w:p w14:paraId="3D1B24F1" w14:textId="77777777" w:rsidR="004606C1" w:rsidRPr="004606C1" w:rsidRDefault="004606C1" w:rsidP="004606C1">
            <w:pPr>
              <w:spacing w:after="0" w:line="240" w:lineRule="auto"/>
              <w:ind w:left="0" w:firstLine="0"/>
              <w:jc w:val="left"/>
              <w:rPr>
                <w:color w:val="auto"/>
                <w:szCs w:val="24"/>
              </w:rPr>
            </w:pPr>
            <w:r w:rsidRPr="004606C1">
              <w:rPr>
                <w:color w:val="auto"/>
                <w:szCs w:val="24"/>
                <w:lang w:val="uk-UA"/>
              </w:rPr>
              <w:t xml:space="preserve">розчин нашкірний, банки або флакони </w:t>
            </w:r>
          </w:p>
        </w:tc>
        <w:tc>
          <w:tcPr>
            <w:tcW w:w="1733" w:type="dxa"/>
            <w:tcBorders>
              <w:top w:val="single" w:sz="4" w:space="0" w:color="000000"/>
              <w:left w:val="single" w:sz="4" w:space="0" w:color="000000"/>
              <w:bottom w:val="single" w:sz="4" w:space="0" w:color="000000"/>
              <w:right w:val="single" w:sz="4" w:space="0" w:color="000000"/>
            </w:tcBorders>
          </w:tcPr>
          <w:p w14:paraId="5564F669" w14:textId="77777777" w:rsidR="004606C1" w:rsidRPr="004606C1" w:rsidRDefault="004606C1" w:rsidP="004606C1">
            <w:pPr>
              <w:spacing w:after="0" w:line="240" w:lineRule="auto"/>
              <w:ind w:left="0" w:firstLine="0"/>
              <w:jc w:val="left"/>
              <w:rPr>
                <w:color w:val="auto"/>
                <w:szCs w:val="24"/>
              </w:rPr>
            </w:pPr>
            <w:r w:rsidRPr="004606C1">
              <w:rPr>
                <w:color w:val="auto"/>
                <w:szCs w:val="24"/>
              </w:rPr>
              <w:t>0,05 %</w:t>
            </w:r>
            <w:r w:rsidRPr="004606C1">
              <w:rPr>
                <w:color w:val="auto"/>
                <w:szCs w:val="24"/>
                <w:lang w:val="uk-UA"/>
              </w:rPr>
              <w:t xml:space="preserve"> - </w:t>
            </w:r>
            <w:r w:rsidRPr="004606C1">
              <w:rPr>
                <w:color w:val="auto"/>
                <w:szCs w:val="24"/>
              </w:rPr>
              <w:t>100</w:t>
            </w:r>
            <w:r w:rsidRPr="004606C1">
              <w:rPr>
                <w:color w:val="auto"/>
                <w:szCs w:val="24"/>
                <w:lang w:val="uk-UA"/>
              </w:rPr>
              <w:t> </w:t>
            </w:r>
            <w:proofErr w:type="spellStart"/>
            <w:r w:rsidRPr="004606C1">
              <w:rPr>
                <w:color w:val="auto"/>
                <w:szCs w:val="24"/>
              </w:rPr>
              <w:t>мл</w:t>
            </w:r>
            <w:proofErr w:type="spellEnd"/>
            <w:r w:rsidRPr="004606C1">
              <w:rPr>
                <w:color w:val="auto"/>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1D4DF137"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100/50</w:t>
            </w:r>
          </w:p>
          <w:p w14:paraId="522B8101"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r w:rsidRPr="004606C1">
              <w:rPr>
                <w:color w:val="auto"/>
                <w:szCs w:val="24"/>
                <w:lang w:val="uk-UA"/>
              </w:rPr>
              <w:t>50/20</w:t>
            </w:r>
          </w:p>
        </w:tc>
      </w:tr>
      <w:tr w:rsidR="004606C1" w:rsidRPr="004606C1" w14:paraId="1263C2C8"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bottom"/>
          </w:tcPr>
          <w:p w14:paraId="3DFC4805"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lang w:val="uk-UA"/>
              </w:rPr>
              <w:t>Гемостатики</w:t>
            </w:r>
            <w:proofErr w:type="spellEnd"/>
          </w:p>
        </w:tc>
      </w:tr>
      <w:tr w:rsidR="004606C1" w:rsidRPr="004606C1" w14:paraId="46CFE9E7"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183439C4" w14:textId="77777777" w:rsidR="004606C1" w:rsidRPr="004606C1" w:rsidRDefault="004606C1" w:rsidP="004606C1">
            <w:pPr>
              <w:spacing w:after="0" w:line="240" w:lineRule="auto"/>
              <w:ind w:left="0" w:firstLine="0"/>
              <w:jc w:val="left"/>
              <w:rPr>
                <w:color w:val="auto"/>
                <w:szCs w:val="24"/>
              </w:rPr>
            </w:pPr>
            <w:r w:rsidRPr="004606C1">
              <w:rPr>
                <w:szCs w:val="24"/>
              </w:rPr>
              <w:t>B02AA02</w:t>
            </w:r>
          </w:p>
        </w:tc>
        <w:tc>
          <w:tcPr>
            <w:tcW w:w="2485" w:type="dxa"/>
            <w:tcBorders>
              <w:top w:val="single" w:sz="4" w:space="0" w:color="000000"/>
              <w:left w:val="single" w:sz="4" w:space="0" w:color="000000"/>
              <w:bottom w:val="single" w:sz="4" w:space="0" w:color="000000"/>
              <w:right w:val="single" w:sz="4" w:space="0" w:color="000000"/>
            </w:tcBorders>
          </w:tcPr>
          <w:p w14:paraId="2698D624" w14:textId="77777777" w:rsidR="004606C1" w:rsidRPr="004606C1" w:rsidRDefault="004606C1" w:rsidP="004606C1">
            <w:pPr>
              <w:spacing w:after="0" w:line="240" w:lineRule="auto"/>
              <w:ind w:left="0" w:firstLine="0"/>
              <w:jc w:val="left"/>
              <w:rPr>
                <w:color w:val="auto"/>
                <w:szCs w:val="24"/>
              </w:rPr>
            </w:pPr>
            <w:r w:rsidRPr="004606C1">
              <w:rPr>
                <w:szCs w:val="24"/>
              </w:rPr>
              <w:t>tranexamic acid</w:t>
            </w:r>
          </w:p>
        </w:tc>
        <w:tc>
          <w:tcPr>
            <w:tcW w:w="2035" w:type="dxa"/>
            <w:tcBorders>
              <w:top w:val="single" w:sz="4" w:space="0" w:color="000000"/>
              <w:left w:val="single" w:sz="4" w:space="0" w:color="000000"/>
              <w:bottom w:val="single" w:sz="4" w:space="0" w:color="000000"/>
              <w:right w:val="single" w:sz="4" w:space="0" w:color="000000"/>
            </w:tcBorders>
          </w:tcPr>
          <w:p w14:paraId="505BF6EC"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731C9F63" w14:textId="77777777" w:rsidR="004606C1" w:rsidRPr="004606C1" w:rsidRDefault="004606C1" w:rsidP="004606C1">
            <w:pPr>
              <w:spacing w:after="0" w:line="240" w:lineRule="auto"/>
              <w:ind w:left="0" w:firstLine="0"/>
              <w:jc w:val="left"/>
              <w:rPr>
                <w:color w:val="auto"/>
                <w:szCs w:val="24"/>
              </w:rPr>
            </w:pPr>
            <w:r w:rsidRPr="004606C1">
              <w:rPr>
                <w:szCs w:val="24"/>
              </w:rPr>
              <w:t xml:space="preserve">50 </w:t>
            </w:r>
            <w:proofErr w:type="spellStart"/>
            <w:r w:rsidRPr="004606C1">
              <w:rPr>
                <w:szCs w:val="24"/>
              </w:rPr>
              <w:t>мг</w:t>
            </w:r>
            <w:proofErr w:type="spellEnd"/>
            <w:r w:rsidRPr="004606C1">
              <w:rPr>
                <w:szCs w:val="24"/>
              </w:rPr>
              <w:t>/</w:t>
            </w:r>
            <w:proofErr w:type="spellStart"/>
            <w:r w:rsidRPr="004606C1">
              <w:rPr>
                <w:szCs w:val="24"/>
              </w:rPr>
              <w:t>мл</w:t>
            </w:r>
            <w:proofErr w:type="spellEnd"/>
            <w:r w:rsidRPr="004606C1">
              <w:rPr>
                <w:szCs w:val="24"/>
              </w:rPr>
              <w:t xml:space="preserve">; 100 </w:t>
            </w:r>
            <w:proofErr w:type="spellStart"/>
            <w:r w:rsidRPr="004606C1">
              <w:rPr>
                <w:szCs w:val="24"/>
              </w:rPr>
              <w:t>мг</w:t>
            </w:r>
            <w:proofErr w:type="spellEnd"/>
            <w:r w:rsidRPr="004606C1">
              <w:rPr>
                <w:szCs w:val="24"/>
              </w:rPr>
              <w:t>/</w:t>
            </w:r>
            <w:proofErr w:type="spellStart"/>
            <w:r w:rsidRPr="004606C1">
              <w:rPr>
                <w:szCs w:val="24"/>
              </w:rPr>
              <w:t>мл</w:t>
            </w:r>
            <w:proofErr w:type="spellEnd"/>
            <w:r w:rsidRPr="004606C1">
              <w:rPr>
                <w:szCs w:val="24"/>
              </w:rPr>
              <w:t xml:space="preserve"> г</w:t>
            </w:r>
          </w:p>
        </w:tc>
        <w:tc>
          <w:tcPr>
            <w:tcW w:w="1546" w:type="dxa"/>
            <w:tcBorders>
              <w:top w:val="single" w:sz="4" w:space="0" w:color="000000"/>
              <w:left w:val="single" w:sz="4" w:space="0" w:color="000000"/>
              <w:bottom w:val="single" w:sz="4" w:space="0" w:color="000000"/>
              <w:right w:val="single" w:sz="4" w:space="0" w:color="000000"/>
            </w:tcBorders>
          </w:tcPr>
          <w:p w14:paraId="2C1B8922" w14:textId="77777777" w:rsidR="004606C1" w:rsidRPr="004606C1" w:rsidRDefault="004606C1" w:rsidP="004606C1">
            <w:pPr>
              <w:spacing w:after="0" w:line="240" w:lineRule="auto"/>
              <w:ind w:left="0" w:firstLine="0"/>
              <w:jc w:val="left"/>
              <w:rPr>
                <w:szCs w:val="24"/>
                <w:lang w:val="uk-UA"/>
              </w:rPr>
            </w:pPr>
            <w:r w:rsidRPr="004606C1">
              <w:rPr>
                <w:szCs w:val="24"/>
              </w:rPr>
              <w:t>500</w:t>
            </w:r>
            <w:r w:rsidRPr="004606C1">
              <w:rPr>
                <w:szCs w:val="24"/>
                <w:lang w:val="uk-UA"/>
              </w:rPr>
              <w:t>/200</w:t>
            </w:r>
          </w:p>
          <w:p w14:paraId="3768B40B"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Для</w:t>
            </w:r>
            <w:proofErr w:type="spellEnd"/>
            <w:r w:rsidRPr="004606C1">
              <w:rPr>
                <w:szCs w:val="24"/>
              </w:rPr>
              <w:t xml:space="preserve"> </w:t>
            </w:r>
            <w:proofErr w:type="spellStart"/>
            <w:r w:rsidRPr="004606C1">
              <w:rPr>
                <w:szCs w:val="24"/>
              </w:rPr>
              <w:t>інфекційних</w:t>
            </w:r>
            <w:proofErr w:type="spellEnd"/>
            <w:r w:rsidRPr="004606C1">
              <w:rPr>
                <w:szCs w:val="24"/>
              </w:rPr>
              <w:t xml:space="preserve"> ЗОЗ:50/20</w:t>
            </w:r>
          </w:p>
        </w:tc>
      </w:tr>
      <w:tr w:rsidR="004606C1" w:rsidRPr="004606C1" w14:paraId="32D558D4"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314D2FF1" w14:textId="77777777" w:rsidR="004606C1" w:rsidRPr="004606C1" w:rsidRDefault="004606C1" w:rsidP="004606C1">
            <w:pPr>
              <w:spacing w:after="0" w:line="240" w:lineRule="auto"/>
              <w:ind w:left="0" w:firstLine="0"/>
              <w:jc w:val="left"/>
              <w:rPr>
                <w:szCs w:val="24"/>
                <w:lang w:val="uk-UA"/>
              </w:rPr>
            </w:pPr>
            <w:r w:rsidRPr="004606C1">
              <w:rPr>
                <w:szCs w:val="24"/>
              </w:rPr>
              <w:t>B05XA07</w:t>
            </w:r>
            <w:r w:rsidRPr="004606C1">
              <w:rPr>
                <w:szCs w:val="24"/>
                <w:lang w:val="uk-UA"/>
              </w:rPr>
              <w:t xml:space="preserve"> або</w:t>
            </w:r>
            <w:r w:rsidRPr="004606C1">
              <w:rPr>
                <w:color w:val="auto"/>
                <w:szCs w:val="24"/>
              </w:rPr>
              <w:t xml:space="preserve"> </w:t>
            </w:r>
            <w:r w:rsidRPr="004606C1">
              <w:rPr>
                <w:szCs w:val="24"/>
                <w:lang w:val="uk-UA"/>
              </w:rPr>
              <w:t xml:space="preserve">A12AA03 </w:t>
            </w:r>
          </w:p>
        </w:tc>
        <w:tc>
          <w:tcPr>
            <w:tcW w:w="2485" w:type="dxa"/>
            <w:tcBorders>
              <w:top w:val="single" w:sz="4" w:space="0" w:color="000000"/>
              <w:left w:val="single" w:sz="4" w:space="0" w:color="000000"/>
              <w:bottom w:val="single" w:sz="4" w:space="0" w:color="000000"/>
              <w:right w:val="single" w:sz="4" w:space="0" w:color="000000"/>
            </w:tcBorders>
          </w:tcPr>
          <w:p w14:paraId="7934EF0A" w14:textId="77777777" w:rsidR="004606C1" w:rsidRPr="004606C1" w:rsidRDefault="004606C1" w:rsidP="004606C1">
            <w:pPr>
              <w:spacing w:after="0" w:line="240" w:lineRule="auto"/>
              <w:ind w:left="0" w:firstLine="0"/>
              <w:jc w:val="left"/>
              <w:rPr>
                <w:szCs w:val="24"/>
              </w:rPr>
            </w:pPr>
            <w:r w:rsidRPr="004606C1">
              <w:rPr>
                <w:szCs w:val="24"/>
              </w:rPr>
              <w:t xml:space="preserve"> calcium chloride</w:t>
            </w:r>
            <w:r w:rsidRPr="004606C1">
              <w:rPr>
                <w:szCs w:val="24"/>
                <w:lang w:val="uk-UA"/>
              </w:rPr>
              <w:t xml:space="preserve"> або</w:t>
            </w:r>
            <w:r w:rsidRPr="004606C1">
              <w:rPr>
                <w:szCs w:val="24"/>
              </w:rPr>
              <w:t xml:space="preserve"> calcium gluconate</w:t>
            </w:r>
          </w:p>
        </w:tc>
        <w:tc>
          <w:tcPr>
            <w:tcW w:w="2035" w:type="dxa"/>
            <w:tcBorders>
              <w:top w:val="single" w:sz="4" w:space="0" w:color="000000"/>
              <w:left w:val="single" w:sz="4" w:space="0" w:color="000000"/>
              <w:bottom w:val="single" w:sz="4" w:space="0" w:color="000000"/>
              <w:right w:val="single" w:sz="4" w:space="0" w:color="000000"/>
            </w:tcBorders>
          </w:tcPr>
          <w:p w14:paraId="7EC33F33" w14:textId="77777777" w:rsidR="004606C1" w:rsidRPr="004606C1" w:rsidRDefault="004606C1" w:rsidP="004606C1">
            <w:pPr>
              <w:spacing w:after="0" w:line="240" w:lineRule="auto"/>
              <w:ind w:left="0" w:firstLine="0"/>
              <w:jc w:val="left"/>
              <w:rPr>
                <w:szCs w:val="24"/>
              </w:rPr>
            </w:pPr>
            <w:proofErr w:type="spellStart"/>
            <w:r w:rsidRPr="004606C1">
              <w:rPr>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235C8F60" w14:textId="77777777" w:rsidR="004606C1" w:rsidRPr="004606C1" w:rsidRDefault="004606C1" w:rsidP="004606C1">
            <w:pPr>
              <w:spacing w:after="0" w:line="240" w:lineRule="auto"/>
              <w:ind w:left="0" w:firstLine="0"/>
              <w:jc w:val="left"/>
              <w:rPr>
                <w:szCs w:val="24"/>
              </w:rPr>
            </w:pPr>
            <w:r w:rsidRPr="004606C1">
              <w:rPr>
                <w:szCs w:val="24"/>
              </w:rPr>
              <w:t>10%</w:t>
            </w:r>
          </w:p>
        </w:tc>
        <w:tc>
          <w:tcPr>
            <w:tcW w:w="1546" w:type="dxa"/>
            <w:tcBorders>
              <w:top w:val="single" w:sz="4" w:space="0" w:color="000000"/>
              <w:left w:val="single" w:sz="4" w:space="0" w:color="000000"/>
              <w:bottom w:val="single" w:sz="4" w:space="0" w:color="000000"/>
              <w:right w:val="single" w:sz="4" w:space="0" w:color="000000"/>
            </w:tcBorders>
          </w:tcPr>
          <w:p w14:paraId="30F5157E" w14:textId="77777777" w:rsidR="004606C1" w:rsidRPr="004606C1" w:rsidRDefault="004606C1" w:rsidP="004606C1">
            <w:pPr>
              <w:spacing w:after="0" w:line="240" w:lineRule="auto"/>
              <w:ind w:left="0" w:firstLine="0"/>
              <w:jc w:val="left"/>
              <w:rPr>
                <w:szCs w:val="24"/>
                <w:lang w:val="uk-UA"/>
              </w:rPr>
            </w:pPr>
            <w:r w:rsidRPr="004606C1">
              <w:rPr>
                <w:szCs w:val="24"/>
                <w:lang w:val="uk-UA"/>
              </w:rPr>
              <w:t>50/10</w:t>
            </w:r>
          </w:p>
          <w:p w14:paraId="45463E6B" w14:textId="77777777" w:rsidR="004606C1" w:rsidRPr="004606C1" w:rsidRDefault="004606C1" w:rsidP="004606C1">
            <w:pPr>
              <w:spacing w:after="0" w:line="240" w:lineRule="auto"/>
              <w:ind w:left="0" w:firstLine="0"/>
              <w:jc w:val="left"/>
              <w:rPr>
                <w:szCs w:val="24"/>
                <w:lang w:val="uk-UA"/>
              </w:rPr>
            </w:pPr>
            <w:r w:rsidRPr="004606C1">
              <w:rPr>
                <w:szCs w:val="24"/>
                <w:lang w:val="uk-UA"/>
              </w:rPr>
              <w:t>Для інфекційних ЗОЗ:10/10</w:t>
            </w:r>
          </w:p>
        </w:tc>
      </w:tr>
      <w:tr w:rsidR="004606C1" w:rsidRPr="004606C1" w14:paraId="292C70F4"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bottom"/>
          </w:tcPr>
          <w:p w14:paraId="3DBD7B35"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Гормони</w:t>
            </w:r>
          </w:p>
        </w:tc>
      </w:tr>
      <w:tr w:rsidR="004606C1" w:rsidRPr="004606C1" w14:paraId="513C2D30"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28F60C2C" w14:textId="77777777" w:rsidR="004606C1" w:rsidRPr="004606C1" w:rsidRDefault="004606C1" w:rsidP="004606C1">
            <w:pPr>
              <w:spacing w:after="0" w:line="240" w:lineRule="auto"/>
              <w:ind w:left="0" w:firstLine="0"/>
              <w:jc w:val="left"/>
              <w:rPr>
                <w:color w:val="auto"/>
                <w:szCs w:val="24"/>
              </w:rPr>
            </w:pPr>
            <w:r w:rsidRPr="004606C1">
              <w:rPr>
                <w:szCs w:val="24"/>
              </w:rPr>
              <w:t>A10AB01</w:t>
            </w:r>
          </w:p>
        </w:tc>
        <w:tc>
          <w:tcPr>
            <w:tcW w:w="2485" w:type="dxa"/>
            <w:tcBorders>
              <w:top w:val="single" w:sz="4" w:space="0" w:color="000000"/>
              <w:left w:val="single" w:sz="4" w:space="0" w:color="000000"/>
              <w:bottom w:val="single" w:sz="4" w:space="0" w:color="000000"/>
              <w:right w:val="single" w:sz="4" w:space="0" w:color="000000"/>
            </w:tcBorders>
          </w:tcPr>
          <w:p w14:paraId="023DAB10" w14:textId="77777777" w:rsidR="004606C1" w:rsidRPr="004606C1" w:rsidRDefault="004606C1" w:rsidP="004606C1">
            <w:pPr>
              <w:spacing w:after="0" w:line="240" w:lineRule="auto"/>
              <w:ind w:left="0" w:firstLine="0"/>
              <w:jc w:val="left"/>
              <w:rPr>
                <w:color w:val="auto"/>
                <w:szCs w:val="24"/>
              </w:rPr>
            </w:pPr>
            <w:r w:rsidRPr="004606C1">
              <w:rPr>
                <w:szCs w:val="24"/>
              </w:rPr>
              <w:t>insulin (human)</w:t>
            </w:r>
          </w:p>
        </w:tc>
        <w:tc>
          <w:tcPr>
            <w:tcW w:w="2035" w:type="dxa"/>
            <w:tcBorders>
              <w:top w:val="single" w:sz="4" w:space="0" w:color="000000"/>
              <w:left w:val="single" w:sz="4" w:space="0" w:color="000000"/>
              <w:bottom w:val="single" w:sz="4" w:space="0" w:color="000000"/>
              <w:right w:val="single" w:sz="4" w:space="0" w:color="000000"/>
            </w:tcBorders>
          </w:tcPr>
          <w:p w14:paraId="12D82556"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флакони</w:t>
            </w:r>
            <w:proofErr w:type="spellEnd"/>
            <w:r w:rsidRPr="004606C1">
              <w:rPr>
                <w:szCs w:val="24"/>
              </w:rPr>
              <w:t xml:space="preserve">, </w:t>
            </w:r>
            <w:proofErr w:type="spellStart"/>
            <w:r w:rsidRPr="004606C1">
              <w:rPr>
                <w:szCs w:val="24"/>
              </w:rPr>
              <w:t>картриджи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091D0148" w14:textId="77777777" w:rsidR="004606C1" w:rsidRPr="004606C1" w:rsidRDefault="004606C1" w:rsidP="004606C1">
            <w:pPr>
              <w:spacing w:after="0" w:line="240" w:lineRule="auto"/>
              <w:ind w:left="0" w:firstLine="0"/>
              <w:jc w:val="left"/>
              <w:rPr>
                <w:color w:val="auto"/>
                <w:szCs w:val="24"/>
              </w:rPr>
            </w:pPr>
            <w:r w:rsidRPr="004606C1">
              <w:rPr>
                <w:szCs w:val="24"/>
              </w:rPr>
              <w:t>100 МО/</w:t>
            </w:r>
            <w:proofErr w:type="spellStart"/>
            <w:r w:rsidRPr="004606C1">
              <w:rPr>
                <w:szCs w:val="24"/>
              </w:rPr>
              <w:t>мл</w:t>
            </w:r>
            <w:proofErr w:type="spellEnd"/>
            <w:r w:rsidRPr="004606C1">
              <w:rPr>
                <w:szCs w:val="24"/>
              </w:rPr>
              <w:t xml:space="preserve">, 3 </w:t>
            </w:r>
            <w:proofErr w:type="spellStart"/>
            <w:r w:rsidRPr="004606C1">
              <w:rPr>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38C6D1A4" w14:textId="77777777" w:rsidR="004606C1" w:rsidRPr="004606C1" w:rsidRDefault="004606C1" w:rsidP="004606C1">
            <w:pPr>
              <w:spacing w:after="0" w:line="240" w:lineRule="auto"/>
              <w:ind w:left="0" w:firstLine="0"/>
              <w:jc w:val="left"/>
              <w:rPr>
                <w:szCs w:val="24"/>
                <w:lang w:val="uk-UA"/>
              </w:rPr>
            </w:pPr>
            <w:r w:rsidRPr="004606C1">
              <w:rPr>
                <w:szCs w:val="24"/>
              </w:rPr>
              <w:t>50</w:t>
            </w:r>
            <w:r w:rsidRPr="004606C1">
              <w:rPr>
                <w:szCs w:val="24"/>
                <w:lang w:val="uk-UA"/>
              </w:rPr>
              <w:t>/10</w:t>
            </w:r>
          </w:p>
          <w:p w14:paraId="3E655A0B"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Для</w:t>
            </w:r>
            <w:proofErr w:type="spellEnd"/>
            <w:r w:rsidRPr="004606C1">
              <w:rPr>
                <w:szCs w:val="24"/>
              </w:rPr>
              <w:t xml:space="preserve"> </w:t>
            </w:r>
            <w:proofErr w:type="spellStart"/>
            <w:r w:rsidRPr="004606C1">
              <w:rPr>
                <w:szCs w:val="24"/>
              </w:rPr>
              <w:t>інфекційних</w:t>
            </w:r>
            <w:proofErr w:type="spellEnd"/>
            <w:r w:rsidRPr="004606C1">
              <w:rPr>
                <w:szCs w:val="24"/>
              </w:rPr>
              <w:t xml:space="preserve"> ЗОЗ:</w:t>
            </w:r>
            <w:r w:rsidRPr="004606C1">
              <w:rPr>
                <w:szCs w:val="24"/>
                <w:lang w:val="uk-UA"/>
              </w:rPr>
              <w:t>2</w:t>
            </w:r>
            <w:r w:rsidRPr="004606C1">
              <w:rPr>
                <w:szCs w:val="24"/>
              </w:rPr>
              <w:t>0/</w:t>
            </w:r>
            <w:r w:rsidRPr="004606C1">
              <w:rPr>
                <w:szCs w:val="24"/>
                <w:lang w:val="uk-UA"/>
              </w:rPr>
              <w:t>5</w:t>
            </w:r>
            <w:r w:rsidRPr="004606C1">
              <w:rPr>
                <w:szCs w:val="24"/>
              </w:rPr>
              <w:t xml:space="preserve"> </w:t>
            </w:r>
          </w:p>
        </w:tc>
      </w:tr>
      <w:tr w:rsidR="004606C1" w:rsidRPr="004606C1" w14:paraId="1A756CCE"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0C9E7870" w14:textId="77777777" w:rsidR="004606C1" w:rsidRPr="004606C1" w:rsidRDefault="004606C1" w:rsidP="004606C1">
            <w:pPr>
              <w:spacing w:after="0" w:line="240" w:lineRule="auto"/>
              <w:ind w:left="0" w:firstLine="0"/>
              <w:jc w:val="left"/>
              <w:rPr>
                <w:color w:val="auto"/>
                <w:szCs w:val="24"/>
              </w:rPr>
            </w:pPr>
            <w:r w:rsidRPr="004606C1">
              <w:rPr>
                <w:szCs w:val="24"/>
              </w:rPr>
              <w:t>H02AB02</w:t>
            </w:r>
          </w:p>
        </w:tc>
        <w:tc>
          <w:tcPr>
            <w:tcW w:w="2485" w:type="dxa"/>
            <w:tcBorders>
              <w:top w:val="single" w:sz="4" w:space="0" w:color="000000"/>
              <w:left w:val="single" w:sz="4" w:space="0" w:color="000000"/>
              <w:bottom w:val="single" w:sz="4" w:space="0" w:color="000000"/>
              <w:right w:val="single" w:sz="4" w:space="0" w:color="000000"/>
            </w:tcBorders>
          </w:tcPr>
          <w:p w14:paraId="367F06AD" w14:textId="77777777" w:rsidR="004606C1" w:rsidRPr="004606C1" w:rsidRDefault="004606C1" w:rsidP="004606C1">
            <w:pPr>
              <w:spacing w:after="0" w:line="240" w:lineRule="auto"/>
              <w:ind w:left="0" w:firstLine="0"/>
              <w:jc w:val="left"/>
              <w:rPr>
                <w:color w:val="auto"/>
                <w:szCs w:val="24"/>
              </w:rPr>
            </w:pPr>
            <w:r w:rsidRPr="004606C1">
              <w:rPr>
                <w:szCs w:val="24"/>
              </w:rPr>
              <w:t>dexamethasone</w:t>
            </w:r>
          </w:p>
        </w:tc>
        <w:tc>
          <w:tcPr>
            <w:tcW w:w="2035" w:type="dxa"/>
            <w:tcBorders>
              <w:top w:val="single" w:sz="4" w:space="0" w:color="000000"/>
              <w:left w:val="single" w:sz="4" w:space="0" w:color="000000"/>
              <w:bottom w:val="single" w:sz="4" w:space="0" w:color="000000"/>
              <w:right w:val="single" w:sz="4" w:space="0" w:color="000000"/>
            </w:tcBorders>
          </w:tcPr>
          <w:p w14:paraId="422FF835"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4551EF88" w14:textId="77777777" w:rsidR="004606C1" w:rsidRPr="004606C1" w:rsidRDefault="004606C1" w:rsidP="004606C1">
            <w:pPr>
              <w:spacing w:after="0" w:line="240" w:lineRule="auto"/>
              <w:ind w:left="0" w:firstLine="0"/>
              <w:jc w:val="left"/>
              <w:rPr>
                <w:color w:val="auto"/>
                <w:szCs w:val="24"/>
              </w:rPr>
            </w:pPr>
            <w:r w:rsidRPr="004606C1">
              <w:rPr>
                <w:szCs w:val="24"/>
              </w:rPr>
              <w:t xml:space="preserve">4 </w:t>
            </w:r>
            <w:proofErr w:type="spellStart"/>
            <w:r w:rsidRPr="004606C1">
              <w:rPr>
                <w:szCs w:val="24"/>
              </w:rPr>
              <w:t>мг</w:t>
            </w:r>
            <w:proofErr w:type="spellEnd"/>
            <w:r w:rsidRPr="004606C1">
              <w:rPr>
                <w:szCs w:val="24"/>
              </w:rPr>
              <w:t>/</w:t>
            </w:r>
            <w:proofErr w:type="spellStart"/>
            <w:r w:rsidRPr="004606C1">
              <w:rPr>
                <w:szCs w:val="24"/>
              </w:rPr>
              <w:t>мл</w:t>
            </w:r>
            <w:proofErr w:type="spellEnd"/>
            <w:r w:rsidRPr="004606C1">
              <w:rPr>
                <w:szCs w:val="24"/>
              </w:rPr>
              <w:t xml:space="preserve">, 1 </w:t>
            </w:r>
            <w:proofErr w:type="spellStart"/>
            <w:r w:rsidRPr="004606C1">
              <w:rPr>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735F0BEB" w14:textId="77777777" w:rsidR="004606C1" w:rsidRPr="004606C1" w:rsidRDefault="004606C1" w:rsidP="004606C1">
            <w:pPr>
              <w:spacing w:after="0" w:line="240" w:lineRule="auto"/>
              <w:ind w:left="0" w:firstLine="0"/>
              <w:jc w:val="left"/>
              <w:rPr>
                <w:szCs w:val="24"/>
                <w:lang w:val="uk-UA"/>
              </w:rPr>
            </w:pPr>
            <w:r w:rsidRPr="004606C1">
              <w:rPr>
                <w:szCs w:val="24"/>
                <w:lang w:val="uk-UA"/>
              </w:rPr>
              <w:t>1000/400</w:t>
            </w:r>
          </w:p>
          <w:p w14:paraId="20593C92"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szCs w:val="24"/>
              </w:rPr>
              <w:t>Для</w:t>
            </w:r>
            <w:proofErr w:type="spellEnd"/>
            <w:r w:rsidRPr="004606C1">
              <w:rPr>
                <w:szCs w:val="24"/>
              </w:rPr>
              <w:t xml:space="preserve"> </w:t>
            </w:r>
            <w:proofErr w:type="spellStart"/>
            <w:r w:rsidRPr="004606C1">
              <w:rPr>
                <w:szCs w:val="24"/>
              </w:rPr>
              <w:t>інфекційних</w:t>
            </w:r>
            <w:proofErr w:type="spellEnd"/>
            <w:r w:rsidRPr="004606C1">
              <w:rPr>
                <w:szCs w:val="24"/>
              </w:rPr>
              <w:t xml:space="preserve"> ЗОЗ:</w:t>
            </w:r>
            <w:r w:rsidRPr="004606C1">
              <w:rPr>
                <w:szCs w:val="24"/>
                <w:lang w:val="uk-UA"/>
              </w:rPr>
              <w:t>800</w:t>
            </w:r>
            <w:r w:rsidRPr="004606C1">
              <w:rPr>
                <w:szCs w:val="24"/>
              </w:rPr>
              <w:t>/</w:t>
            </w:r>
            <w:r w:rsidRPr="004606C1">
              <w:rPr>
                <w:szCs w:val="24"/>
                <w:lang w:val="uk-UA"/>
              </w:rPr>
              <w:t>300</w:t>
            </w:r>
          </w:p>
        </w:tc>
      </w:tr>
      <w:tr w:rsidR="004606C1" w:rsidRPr="004606C1" w14:paraId="7FD69E94"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bottom"/>
          </w:tcPr>
          <w:p w14:paraId="25DBE46B"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lang w:val="uk-UA"/>
              </w:rPr>
              <w:t>Противиразкові</w:t>
            </w:r>
            <w:proofErr w:type="spellEnd"/>
            <w:r w:rsidRPr="004606C1">
              <w:rPr>
                <w:color w:val="auto"/>
                <w:szCs w:val="24"/>
                <w:lang w:val="uk-UA"/>
              </w:rPr>
              <w:t xml:space="preserve"> лікарські засоби</w:t>
            </w:r>
          </w:p>
        </w:tc>
      </w:tr>
      <w:tr w:rsidR="004606C1" w:rsidRPr="004606C1" w14:paraId="40B30E49"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78E9F6E" w14:textId="77777777" w:rsidR="004606C1" w:rsidRPr="004606C1" w:rsidRDefault="004606C1" w:rsidP="004606C1">
            <w:pPr>
              <w:spacing w:after="0" w:line="240" w:lineRule="auto"/>
              <w:ind w:left="0" w:firstLine="0"/>
              <w:jc w:val="left"/>
              <w:rPr>
                <w:color w:val="auto"/>
                <w:szCs w:val="24"/>
              </w:rPr>
            </w:pPr>
            <w:r w:rsidRPr="004606C1">
              <w:rPr>
                <w:szCs w:val="24"/>
              </w:rPr>
              <w:t>A02BC01</w:t>
            </w:r>
          </w:p>
        </w:tc>
        <w:tc>
          <w:tcPr>
            <w:tcW w:w="2485" w:type="dxa"/>
            <w:tcBorders>
              <w:top w:val="single" w:sz="4" w:space="0" w:color="000000"/>
              <w:left w:val="single" w:sz="4" w:space="0" w:color="000000"/>
              <w:bottom w:val="single" w:sz="4" w:space="0" w:color="000000"/>
              <w:right w:val="single" w:sz="4" w:space="0" w:color="000000"/>
            </w:tcBorders>
          </w:tcPr>
          <w:p w14:paraId="65872EFA" w14:textId="77777777" w:rsidR="004606C1" w:rsidRPr="004606C1" w:rsidRDefault="004606C1" w:rsidP="004606C1">
            <w:pPr>
              <w:spacing w:after="0" w:line="240" w:lineRule="auto"/>
              <w:ind w:left="0" w:firstLine="0"/>
              <w:jc w:val="left"/>
              <w:rPr>
                <w:color w:val="auto"/>
                <w:szCs w:val="24"/>
              </w:rPr>
            </w:pPr>
            <w:r w:rsidRPr="004606C1">
              <w:rPr>
                <w:szCs w:val="24"/>
              </w:rPr>
              <w:t>omeprazole</w:t>
            </w:r>
          </w:p>
        </w:tc>
        <w:tc>
          <w:tcPr>
            <w:tcW w:w="2035" w:type="dxa"/>
            <w:tcBorders>
              <w:top w:val="single" w:sz="4" w:space="0" w:color="000000"/>
              <w:left w:val="single" w:sz="4" w:space="0" w:color="000000"/>
              <w:bottom w:val="single" w:sz="4" w:space="0" w:color="000000"/>
              <w:right w:val="single" w:sz="4" w:space="0" w:color="000000"/>
            </w:tcBorders>
          </w:tcPr>
          <w:p w14:paraId="0E221BDE" w14:textId="77777777" w:rsidR="004606C1" w:rsidRPr="004606C1" w:rsidRDefault="004606C1" w:rsidP="004606C1">
            <w:pPr>
              <w:spacing w:after="0" w:line="240" w:lineRule="auto"/>
              <w:ind w:left="0" w:firstLine="0"/>
              <w:jc w:val="left"/>
              <w:rPr>
                <w:color w:val="auto"/>
                <w:szCs w:val="24"/>
              </w:rPr>
            </w:pPr>
            <w:proofErr w:type="spellStart"/>
            <w:r w:rsidRPr="004606C1">
              <w:rPr>
                <w:szCs w:val="24"/>
              </w:rPr>
              <w:t>флакони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4D93CE77" w14:textId="77777777" w:rsidR="004606C1" w:rsidRPr="004606C1" w:rsidRDefault="004606C1" w:rsidP="004606C1">
            <w:pPr>
              <w:spacing w:after="0" w:line="240" w:lineRule="auto"/>
              <w:ind w:left="0" w:firstLine="0"/>
              <w:jc w:val="left"/>
              <w:rPr>
                <w:color w:val="auto"/>
                <w:szCs w:val="24"/>
              </w:rPr>
            </w:pPr>
            <w:r w:rsidRPr="004606C1">
              <w:rPr>
                <w:szCs w:val="24"/>
              </w:rPr>
              <w:t xml:space="preserve">40 </w:t>
            </w:r>
            <w:proofErr w:type="spellStart"/>
            <w:r w:rsidRPr="004606C1">
              <w:rPr>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3A649BA0" w14:textId="77777777" w:rsidR="004606C1" w:rsidRPr="004606C1" w:rsidRDefault="004606C1" w:rsidP="004606C1">
            <w:pPr>
              <w:spacing w:after="0" w:line="240" w:lineRule="auto"/>
              <w:ind w:left="0" w:firstLine="0"/>
              <w:jc w:val="left"/>
              <w:rPr>
                <w:color w:val="auto"/>
                <w:szCs w:val="24"/>
              </w:rPr>
            </w:pPr>
            <w:r w:rsidRPr="004606C1">
              <w:rPr>
                <w:szCs w:val="24"/>
              </w:rPr>
              <w:t>200</w:t>
            </w:r>
            <w:r w:rsidRPr="004606C1">
              <w:rPr>
                <w:szCs w:val="24"/>
                <w:lang w:val="uk-UA"/>
              </w:rPr>
              <w:t>/50</w:t>
            </w:r>
            <w:r w:rsidRPr="004606C1">
              <w:rPr>
                <w:szCs w:val="24"/>
              </w:rPr>
              <w:t xml:space="preserve"> </w:t>
            </w:r>
          </w:p>
        </w:tc>
      </w:tr>
      <w:tr w:rsidR="004606C1" w:rsidRPr="004606C1" w14:paraId="68AA31FB"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bottom"/>
          </w:tcPr>
          <w:p w14:paraId="3037D319"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Антидоти</w:t>
            </w:r>
          </w:p>
        </w:tc>
      </w:tr>
      <w:tr w:rsidR="004606C1" w:rsidRPr="004606C1" w14:paraId="10EB6991"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44C6A75" w14:textId="77777777" w:rsidR="004606C1" w:rsidRPr="004606C1" w:rsidRDefault="004606C1" w:rsidP="004606C1">
            <w:pPr>
              <w:spacing w:after="0" w:line="240" w:lineRule="auto"/>
              <w:ind w:left="0" w:firstLine="0"/>
              <w:jc w:val="left"/>
              <w:rPr>
                <w:color w:val="auto"/>
                <w:szCs w:val="24"/>
              </w:rPr>
            </w:pPr>
            <w:r w:rsidRPr="004606C1">
              <w:rPr>
                <w:color w:val="auto"/>
                <w:szCs w:val="24"/>
              </w:rPr>
              <w:lastRenderedPageBreak/>
              <w:t>A07BA01</w:t>
            </w:r>
          </w:p>
        </w:tc>
        <w:tc>
          <w:tcPr>
            <w:tcW w:w="2485" w:type="dxa"/>
            <w:tcBorders>
              <w:top w:val="single" w:sz="4" w:space="0" w:color="000000"/>
              <w:left w:val="single" w:sz="4" w:space="0" w:color="000000"/>
              <w:bottom w:val="single" w:sz="4" w:space="0" w:color="000000"/>
              <w:right w:val="single" w:sz="4" w:space="0" w:color="000000"/>
            </w:tcBorders>
          </w:tcPr>
          <w:p w14:paraId="629D0981" w14:textId="77777777" w:rsidR="004606C1" w:rsidRPr="004606C1" w:rsidRDefault="004606C1" w:rsidP="004606C1">
            <w:pPr>
              <w:spacing w:after="0" w:line="240" w:lineRule="auto"/>
              <w:ind w:left="0" w:firstLine="0"/>
              <w:jc w:val="left"/>
              <w:rPr>
                <w:color w:val="auto"/>
                <w:szCs w:val="24"/>
              </w:rPr>
            </w:pPr>
            <w:r w:rsidRPr="004606C1">
              <w:rPr>
                <w:color w:val="auto"/>
                <w:szCs w:val="24"/>
              </w:rPr>
              <w:t>medicinal charcoal</w:t>
            </w:r>
          </w:p>
        </w:tc>
        <w:tc>
          <w:tcPr>
            <w:tcW w:w="2035" w:type="dxa"/>
            <w:tcBorders>
              <w:top w:val="single" w:sz="4" w:space="0" w:color="000000"/>
              <w:left w:val="single" w:sz="4" w:space="0" w:color="000000"/>
              <w:bottom w:val="single" w:sz="4" w:space="0" w:color="000000"/>
              <w:right w:val="single" w:sz="4" w:space="0" w:color="000000"/>
            </w:tcBorders>
          </w:tcPr>
          <w:p w14:paraId="3D82957F"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таблетки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55ADF7BC"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25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0E05D5E5" w14:textId="77777777" w:rsidR="004606C1" w:rsidRPr="004606C1" w:rsidRDefault="004606C1" w:rsidP="004606C1">
            <w:pPr>
              <w:spacing w:after="0" w:line="240" w:lineRule="auto"/>
              <w:ind w:left="0" w:firstLine="0"/>
              <w:jc w:val="left"/>
              <w:rPr>
                <w:color w:val="auto"/>
                <w:szCs w:val="24"/>
              </w:rPr>
            </w:pPr>
            <w:r w:rsidRPr="004606C1">
              <w:rPr>
                <w:color w:val="auto"/>
                <w:szCs w:val="24"/>
                <w:lang w:val="uk-UA"/>
              </w:rPr>
              <w:t>3</w:t>
            </w:r>
            <w:r w:rsidRPr="004606C1">
              <w:rPr>
                <w:color w:val="auto"/>
                <w:szCs w:val="24"/>
              </w:rPr>
              <w:t> 000</w:t>
            </w:r>
            <w:r w:rsidRPr="004606C1">
              <w:rPr>
                <w:color w:val="auto"/>
                <w:szCs w:val="24"/>
                <w:lang w:val="uk-UA"/>
              </w:rPr>
              <w:t>/1000</w:t>
            </w:r>
            <w:r w:rsidRPr="004606C1">
              <w:rPr>
                <w:color w:val="auto"/>
                <w:szCs w:val="24"/>
              </w:rPr>
              <w:t xml:space="preserve"> </w:t>
            </w:r>
          </w:p>
        </w:tc>
      </w:tr>
      <w:tr w:rsidR="004606C1" w:rsidRPr="004606C1" w14:paraId="7886E7A6"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323D9C12" w14:textId="77777777" w:rsidR="004606C1" w:rsidRPr="004606C1" w:rsidRDefault="004606C1" w:rsidP="004606C1">
            <w:pPr>
              <w:spacing w:after="0" w:line="240" w:lineRule="auto"/>
              <w:ind w:left="0" w:firstLine="0"/>
              <w:jc w:val="left"/>
              <w:rPr>
                <w:color w:val="auto"/>
                <w:szCs w:val="24"/>
              </w:rPr>
            </w:pPr>
            <w:r w:rsidRPr="004606C1">
              <w:rPr>
                <w:color w:val="auto"/>
                <w:szCs w:val="24"/>
              </w:rPr>
              <w:t>V03AB15</w:t>
            </w:r>
          </w:p>
        </w:tc>
        <w:tc>
          <w:tcPr>
            <w:tcW w:w="2485" w:type="dxa"/>
            <w:tcBorders>
              <w:top w:val="single" w:sz="4" w:space="0" w:color="000000"/>
              <w:left w:val="single" w:sz="4" w:space="0" w:color="000000"/>
              <w:bottom w:val="single" w:sz="4" w:space="0" w:color="000000"/>
              <w:right w:val="single" w:sz="4" w:space="0" w:color="000000"/>
            </w:tcBorders>
          </w:tcPr>
          <w:p w14:paraId="00992174"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naloxone </w:t>
            </w:r>
          </w:p>
        </w:tc>
        <w:tc>
          <w:tcPr>
            <w:tcW w:w="2035" w:type="dxa"/>
            <w:tcBorders>
              <w:top w:val="single" w:sz="4" w:space="0" w:color="000000"/>
              <w:left w:val="single" w:sz="4" w:space="0" w:color="000000"/>
              <w:bottom w:val="single" w:sz="4" w:space="0" w:color="000000"/>
              <w:right w:val="single" w:sz="4" w:space="0" w:color="000000"/>
            </w:tcBorders>
          </w:tcPr>
          <w:p w14:paraId="0DA51A7D"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ампули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11F5DB7F"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0,4 </w:t>
            </w:r>
            <w:proofErr w:type="spellStart"/>
            <w:r w:rsidRPr="004606C1">
              <w:rPr>
                <w:color w:val="auto"/>
                <w:szCs w:val="24"/>
              </w:rPr>
              <w:t>мг</w:t>
            </w:r>
            <w:proofErr w:type="spellEnd"/>
            <w:r w:rsidRPr="004606C1">
              <w:rPr>
                <w:color w:val="auto"/>
                <w:szCs w:val="24"/>
              </w:rPr>
              <w:t>/</w:t>
            </w:r>
            <w:proofErr w:type="spellStart"/>
            <w:r w:rsidRPr="004606C1">
              <w:rPr>
                <w:color w:val="auto"/>
                <w:szCs w:val="24"/>
              </w:rPr>
              <w:t>мл</w:t>
            </w:r>
            <w:proofErr w:type="spellEnd"/>
            <w:r w:rsidRPr="004606C1">
              <w:rPr>
                <w:color w:val="auto"/>
                <w:szCs w:val="24"/>
              </w:rPr>
              <w:t xml:space="preserve">, 1 </w:t>
            </w:r>
            <w:proofErr w:type="spellStart"/>
            <w:r w:rsidRPr="004606C1">
              <w:rPr>
                <w:color w:val="auto"/>
                <w:szCs w:val="24"/>
              </w:rPr>
              <w:t>мл</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1FF24AF4"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rPr>
              <w:t>50</w:t>
            </w:r>
            <w:r w:rsidRPr="004606C1">
              <w:rPr>
                <w:color w:val="auto"/>
                <w:szCs w:val="24"/>
                <w:lang w:val="uk-UA"/>
              </w:rPr>
              <w:t>/10</w:t>
            </w:r>
          </w:p>
          <w:p w14:paraId="2D322A20"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r w:rsidRPr="004606C1">
              <w:rPr>
                <w:color w:val="auto"/>
                <w:szCs w:val="24"/>
                <w:lang w:val="uk-UA"/>
              </w:rPr>
              <w:t>1</w:t>
            </w:r>
            <w:r w:rsidRPr="004606C1">
              <w:rPr>
                <w:color w:val="auto"/>
                <w:szCs w:val="24"/>
              </w:rPr>
              <w:t>0/</w:t>
            </w:r>
            <w:r w:rsidRPr="004606C1">
              <w:rPr>
                <w:color w:val="auto"/>
                <w:szCs w:val="24"/>
                <w:lang w:val="uk-UA"/>
              </w:rPr>
              <w:t>0</w:t>
            </w:r>
          </w:p>
        </w:tc>
      </w:tr>
      <w:tr w:rsidR="004606C1" w:rsidRPr="004606C1" w14:paraId="5F88764E"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6A71C194" w14:textId="77777777" w:rsidR="004606C1" w:rsidRPr="004606C1" w:rsidRDefault="004606C1" w:rsidP="004606C1">
            <w:pPr>
              <w:spacing w:after="0" w:line="240" w:lineRule="auto"/>
              <w:ind w:left="0" w:firstLine="0"/>
              <w:jc w:val="left"/>
              <w:rPr>
                <w:color w:val="auto"/>
                <w:szCs w:val="24"/>
              </w:rPr>
            </w:pPr>
            <w:r w:rsidRPr="004606C1">
              <w:rPr>
                <w:color w:val="auto"/>
                <w:szCs w:val="24"/>
              </w:rPr>
              <w:t>H03CA</w:t>
            </w:r>
          </w:p>
        </w:tc>
        <w:tc>
          <w:tcPr>
            <w:tcW w:w="2485" w:type="dxa"/>
            <w:tcBorders>
              <w:top w:val="single" w:sz="4" w:space="0" w:color="000000"/>
              <w:left w:val="single" w:sz="4" w:space="0" w:color="000000"/>
              <w:bottom w:val="single" w:sz="4" w:space="0" w:color="000000"/>
              <w:right w:val="single" w:sz="4" w:space="0" w:color="000000"/>
            </w:tcBorders>
          </w:tcPr>
          <w:p w14:paraId="291C2D26" w14:textId="77777777" w:rsidR="004606C1" w:rsidRPr="004606C1" w:rsidRDefault="004606C1" w:rsidP="004606C1">
            <w:pPr>
              <w:spacing w:after="0" w:line="240" w:lineRule="auto"/>
              <w:ind w:left="0" w:firstLine="0"/>
              <w:jc w:val="left"/>
              <w:rPr>
                <w:color w:val="auto"/>
                <w:szCs w:val="24"/>
              </w:rPr>
            </w:pPr>
            <w:r w:rsidRPr="004606C1">
              <w:rPr>
                <w:color w:val="auto"/>
                <w:szCs w:val="24"/>
              </w:rPr>
              <w:t>potassium iodide</w:t>
            </w:r>
          </w:p>
        </w:tc>
        <w:tc>
          <w:tcPr>
            <w:tcW w:w="2035" w:type="dxa"/>
            <w:tcBorders>
              <w:top w:val="single" w:sz="4" w:space="0" w:color="000000"/>
              <w:left w:val="single" w:sz="4" w:space="0" w:color="000000"/>
              <w:bottom w:val="single" w:sz="4" w:space="0" w:color="000000"/>
              <w:right w:val="single" w:sz="4" w:space="0" w:color="000000"/>
            </w:tcBorders>
          </w:tcPr>
          <w:p w14:paraId="38FCD13D"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таблетки</w:t>
            </w:r>
            <w:proofErr w:type="spellEnd"/>
          </w:p>
        </w:tc>
        <w:tc>
          <w:tcPr>
            <w:tcW w:w="1733" w:type="dxa"/>
            <w:tcBorders>
              <w:top w:val="single" w:sz="4" w:space="0" w:color="000000"/>
              <w:left w:val="single" w:sz="4" w:space="0" w:color="000000"/>
              <w:bottom w:val="single" w:sz="4" w:space="0" w:color="000000"/>
              <w:right w:val="single" w:sz="4" w:space="0" w:color="000000"/>
            </w:tcBorders>
          </w:tcPr>
          <w:p w14:paraId="55F3E11C" w14:textId="77777777" w:rsidR="004606C1" w:rsidRPr="004606C1" w:rsidRDefault="004606C1" w:rsidP="004606C1">
            <w:pPr>
              <w:spacing w:after="0" w:line="240" w:lineRule="auto"/>
              <w:ind w:left="0" w:firstLine="0"/>
              <w:jc w:val="left"/>
              <w:rPr>
                <w:color w:val="auto"/>
                <w:szCs w:val="24"/>
              </w:rPr>
            </w:pPr>
            <w:r w:rsidRPr="004606C1">
              <w:rPr>
                <w:color w:val="auto"/>
                <w:szCs w:val="24"/>
              </w:rPr>
              <w:t xml:space="preserve">250 </w:t>
            </w:r>
            <w:proofErr w:type="spellStart"/>
            <w:r w:rsidRPr="004606C1">
              <w:rPr>
                <w:color w:val="auto"/>
                <w:szCs w:val="24"/>
              </w:rPr>
              <w:t>мг</w:t>
            </w:r>
            <w:proofErr w:type="spellEnd"/>
          </w:p>
        </w:tc>
        <w:tc>
          <w:tcPr>
            <w:tcW w:w="1546" w:type="dxa"/>
            <w:tcBorders>
              <w:top w:val="single" w:sz="4" w:space="0" w:color="000000"/>
              <w:left w:val="single" w:sz="4" w:space="0" w:color="000000"/>
              <w:bottom w:val="single" w:sz="4" w:space="0" w:color="000000"/>
              <w:right w:val="single" w:sz="4" w:space="0" w:color="000000"/>
            </w:tcBorders>
          </w:tcPr>
          <w:p w14:paraId="080FC1BF"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200/200</w:t>
            </w:r>
          </w:p>
        </w:tc>
      </w:tr>
      <w:tr w:rsidR="004606C1" w:rsidRPr="004606C1" w14:paraId="43B10ED0"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tcPr>
          <w:p w14:paraId="112F77D7" w14:textId="77777777" w:rsidR="004606C1" w:rsidRPr="004606C1" w:rsidRDefault="004606C1" w:rsidP="004606C1">
            <w:pPr>
              <w:spacing w:after="0" w:line="240" w:lineRule="auto"/>
              <w:ind w:left="0" w:firstLine="0"/>
              <w:jc w:val="left"/>
              <w:rPr>
                <w:color w:val="auto"/>
                <w:szCs w:val="24"/>
              </w:rPr>
            </w:pPr>
            <w:r w:rsidRPr="004606C1">
              <w:rPr>
                <w:color w:val="auto"/>
                <w:szCs w:val="24"/>
              </w:rPr>
              <w:t>V03AB04</w:t>
            </w:r>
          </w:p>
        </w:tc>
        <w:tc>
          <w:tcPr>
            <w:tcW w:w="2485" w:type="dxa"/>
            <w:tcBorders>
              <w:top w:val="single" w:sz="4" w:space="0" w:color="000000"/>
              <w:left w:val="single" w:sz="4" w:space="0" w:color="000000"/>
              <w:bottom w:val="single" w:sz="4" w:space="0" w:color="000000"/>
              <w:right w:val="single" w:sz="4" w:space="0" w:color="000000"/>
            </w:tcBorders>
          </w:tcPr>
          <w:p w14:paraId="65151CFD" w14:textId="08BAA389" w:rsidR="004606C1" w:rsidRPr="004606C1" w:rsidRDefault="000B7FEB" w:rsidP="004606C1">
            <w:pPr>
              <w:spacing w:after="0" w:line="240" w:lineRule="auto"/>
              <w:ind w:left="0" w:firstLine="0"/>
              <w:jc w:val="left"/>
              <w:rPr>
                <w:color w:val="auto"/>
                <w:szCs w:val="24"/>
                <w:lang w:val="uk-UA"/>
              </w:rPr>
            </w:pPr>
            <w:r w:rsidRPr="000B7FEB">
              <w:rPr>
                <w:color w:val="auto"/>
                <w:szCs w:val="24"/>
              </w:rPr>
              <w:t>P</w:t>
            </w:r>
            <w:r w:rsidR="004606C1" w:rsidRPr="004606C1">
              <w:rPr>
                <w:color w:val="auto"/>
                <w:szCs w:val="24"/>
              </w:rPr>
              <w:t>ralidoxime</w:t>
            </w:r>
            <w:r w:rsidRPr="000B7FEB">
              <w:rPr>
                <w:color w:val="auto"/>
                <w:szCs w:val="24"/>
                <w:lang w:val="uk-UA"/>
              </w:rPr>
              <w:t xml:space="preserve"> </w:t>
            </w:r>
            <w:proofErr w:type="gramStart"/>
            <w:r w:rsidRPr="000B7FEB">
              <w:rPr>
                <w:color w:val="auto"/>
                <w:szCs w:val="24"/>
                <w:lang w:val="uk-UA"/>
              </w:rPr>
              <w:t>( в</w:t>
            </w:r>
            <w:proofErr w:type="gramEnd"/>
            <w:r w:rsidRPr="000B7FEB">
              <w:rPr>
                <w:color w:val="auto"/>
                <w:szCs w:val="24"/>
                <w:lang w:val="uk-UA"/>
              </w:rPr>
              <w:t xml:space="preserve"> разі реєстрації препарату МОЗ)</w:t>
            </w:r>
          </w:p>
        </w:tc>
        <w:tc>
          <w:tcPr>
            <w:tcW w:w="2035" w:type="dxa"/>
            <w:tcBorders>
              <w:top w:val="single" w:sz="4" w:space="0" w:color="000000"/>
              <w:left w:val="single" w:sz="4" w:space="0" w:color="000000"/>
              <w:bottom w:val="single" w:sz="4" w:space="0" w:color="000000"/>
              <w:right w:val="single" w:sz="4" w:space="0" w:color="000000"/>
            </w:tcBorders>
          </w:tcPr>
          <w:p w14:paraId="7606045A"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флакон</w:t>
            </w:r>
          </w:p>
        </w:tc>
        <w:tc>
          <w:tcPr>
            <w:tcW w:w="1733" w:type="dxa"/>
            <w:tcBorders>
              <w:top w:val="single" w:sz="4" w:space="0" w:color="000000"/>
              <w:left w:val="single" w:sz="4" w:space="0" w:color="000000"/>
              <w:bottom w:val="single" w:sz="4" w:space="0" w:color="000000"/>
              <w:right w:val="single" w:sz="4" w:space="0" w:color="000000"/>
            </w:tcBorders>
          </w:tcPr>
          <w:p w14:paraId="5FE1E6DB"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1г</w:t>
            </w:r>
          </w:p>
        </w:tc>
        <w:tc>
          <w:tcPr>
            <w:tcW w:w="1546" w:type="dxa"/>
            <w:tcBorders>
              <w:top w:val="single" w:sz="4" w:space="0" w:color="000000"/>
              <w:left w:val="single" w:sz="4" w:space="0" w:color="000000"/>
              <w:bottom w:val="single" w:sz="4" w:space="0" w:color="000000"/>
              <w:right w:val="single" w:sz="4" w:space="0" w:color="000000"/>
            </w:tcBorders>
          </w:tcPr>
          <w:p w14:paraId="78624AA1"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50/20</w:t>
            </w:r>
          </w:p>
          <w:p w14:paraId="6DD5F1FB"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r w:rsidRPr="004606C1">
              <w:rPr>
                <w:color w:val="auto"/>
                <w:szCs w:val="24"/>
                <w:lang w:val="uk-UA"/>
              </w:rPr>
              <w:t>0</w:t>
            </w:r>
          </w:p>
        </w:tc>
      </w:tr>
      <w:tr w:rsidR="004606C1" w:rsidRPr="004606C1" w14:paraId="51E193B6"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bottom"/>
          </w:tcPr>
          <w:p w14:paraId="7A92194D"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Захист персоналу (вироби медичного призначення)</w:t>
            </w:r>
          </w:p>
        </w:tc>
      </w:tr>
      <w:tr w:rsidR="004606C1" w:rsidRPr="004606C1" w14:paraId="7A3D3BB5"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bottom"/>
          </w:tcPr>
          <w:p w14:paraId="55EC86F5" w14:textId="77777777" w:rsidR="004606C1" w:rsidRPr="004606C1" w:rsidRDefault="004606C1" w:rsidP="004606C1">
            <w:pPr>
              <w:spacing w:after="0" w:line="240" w:lineRule="auto"/>
              <w:ind w:left="0" w:firstLine="0"/>
              <w:jc w:val="left"/>
              <w:rPr>
                <w:color w:val="auto"/>
                <w:szCs w:val="24"/>
              </w:rPr>
            </w:pPr>
          </w:p>
        </w:tc>
        <w:tc>
          <w:tcPr>
            <w:tcW w:w="2485" w:type="dxa"/>
            <w:tcBorders>
              <w:top w:val="single" w:sz="4" w:space="0" w:color="000000"/>
              <w:left w:val="single" w:sz="4" w:space="0" w:color="000000"/>
              <w:bottom w:val="single" w:sz="4" w:space="0" w:color="000000"/>
              <w:right w:val="single" w:sz="4" w:space="0" w:color="000000"/>
            </w:tcBorders>
            <w:vAlign w:val="bottom"/>
          </w:tcPr>
          <w:p w14:paraId="6E0236AC"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маска</w:t>
            </w:r>
            <w:proofErr w:type="spellEnd"/>
            <w:r w:rsidRPr="004606C1">
              <w:rPr>
                <w:color w:val="auto"/>
                <w:szCs w:val="24"/>
              </w:rPr>
              <w:t xml:space="preserve"> </w:t>
            </w:r>
            <w:proofErr w:type="spellStart"/>
            <w:r w:rsidRPr="004606C1">
              <w:rPr>
                <w:color w:val="auto"/>
                <w:szCs w:val="24"/>
              </w:rPr>
              <w:t>медична</w:t>
            </w:r>
            <w:proofErr w:type="spellEnd"/>
            <w:r w:rsidRPr="004606C1">
              <w:rPr>
                <w:color w:val="auto"/>
                <w:szCs w:val="24"/>
              </w:rPr>
              <w:t xml:space="preserve"> </w:t>
            </w:r>
            <w:proofErr w:type="spellStart"/>
            <w:r w:rsidRPr="004606C1">
              <w:rPr>
                <w:color w:val="auto"/>
                <w:szCs w:val="24"/>
              </w:rPr>
              <w:t>захисна</w:t>
            </w:r>
            <w:proofErr w:type="spellEnd"/>
            <w:r w:rsidRPr="004606C1">
              <w:rPr>
                <w:color w:val="auto"/>
                <w:szCs w:val="24"/>
              </w:rPr>
              <w:t xml:space="preserve"> </w:t>
            </w:r>
            <w:proofErr w:type="spellStart"/>
            <w:r w:rsidRPr="004606C1">
              <w:rPr>
                <w:color w:val="auto"/>
                <w:szCs w:val="24"/>
              </w:rPr>
              <w:t>хірургічна</w:t>
            </w:r>
            <w:proofErr w:type="spellEnd"/>
            <w:r w:rsidRPr="004606C1">
              <w:rPr>
                <w:color w:val="auto"/>
                <w:szCs w:val="24"/>
              </w:rPr>
              <w:t xml:space="preserve"> </w:t>
            </w: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одноразового</w:t>
            </w:r>
            <w:proofErr w:type="spellEnd"/>
            <w:r w:rsidRPr="004606C1">
              <w:rPr>
                <w:color w:val="auto"/>
                <w:szCs w:val="24"/>
              </w:rPr>
              <w:t xml:space="preserve"> </w:t>
            </w:r>
            <w:proofErr w:type="spellStart"/>
            <w:r w:rsidRPr="004606C1">
              <w:rPr>
                <w:color w:val="auto"/>
                <w:szCs w:val="24"/>
              </w:rPr>
              <w:t>використання</w:t>
            </w:r>
            <w:proofErr w:type="spellEnd"/>
          </w:p>
        </w:tc>
        <w:tc>
          <w:tcPr>
            <w:tcW w:w="2035" w:type="dxa"/>
            <w:tcBorders>
              <w:top w:val="single" w:sz="4" w:space="0" w:color="000000"/>
              <w:left w:val="single" w:sz="4" w:space="0" w:color="000000"/>
              <w:bottom w:val="single" w:sz="4" w:space="0" w:color="000000"/>
              <w:right w:val="single" w:sz="4" w:space="0" w:color="000000"/>
            </w:tcBorders>
          </w:tcPr>
          <w:p w14:paraId="65F8643C" w14:textId="77777777" w:rsidR="004606C1" w:rsidRPr="004606C1" w:rsidRDefault="004606C1" w:rsidP="004606C1">
            <w:pPr>
              <w:spacing w:after="0" w:line="240" w:lineRule="auto"/>
              <w:ind w:left="0" w:firstLine="0"/>
              <w:jc w:val="left"/>
              <w:rPr>
                <w:color w:val="auto"/>
                <w:szCs w:val="24"/>
              </w:rPr>
            </w:pPr>
          </w:p>
        </w:tc>
        <w:tc>
          <w:tcPr>
            <w:tcW w:w="1733" w:type="dxa"/>
            <w:tcBorders>
              <w:top w:val="single" w:sz="4" w:space="0" w:color="000000"/>
              <w:left w:val="single" w:sz="4" w:space="0" w:color="000000"/>
              <w:bottom w:val="single" w:sz="4" w:space="0" w:color="000000"/>
              <w:right w:val="single" w:sz="4" w:space="0" w:color="000000"/>
            </w:tcBorders>
          </w:tcPr>
          <w:p w14:paraId="052A4677" w14:textId="77777777" w:rsidR="004606C1" w:rsidRPr="004606C1" w:rsidRDefault="004606C1" w:rsidP="004606C1">
            <w:pPr>
              <w:spacing w:after="0" w:line="240" w:lineRule="auto"/>
              <w:ind w:left="0" w:firstLine="0"/>
              <w:jc w:val="left"/>
              <w:rPr>
                <w:color w:val="auto"/>
                <w:szCs w:val="24"/>
              </w:rPr>
            </w:pPr>
          </w:p>
        </w:tc>
        <w:tc>
          <w:tcPr>
            <w:tcW w:w="1546" w:type="dxa"/>
            <w:tcBorders>
              <w:top w:val="single" w:sz="4" w:space="0" w:color="000000"/>
              <w:left w:val="single" w:sz="4" w:space="0" w:color="000000"/>
              <w:bottom w:val="single" w:sz="4" w:space="0" w:color="000000"/>
              <w:right w:val="single" w:sz="4" w:space="0" w:color="000000"/>
            </w:tcBorders>
          </w:tcPr>
          <w:p w14:paraId="41DDEF97"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3000</w:t>
            </w:r>
          </w:p>
        </w:tc>
      </w:tr>
      <w:tr w:rsidR="004606C1" w:rsidRPr="004606C1" w14:paraId="590BE346"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bottom"/>
          </w:tcPr>
          <w:p w14:paraId="1A289660" w14:textId="77777777" w:rsidR="004606C1" w:rsidRPr="004606C1" w:rsidRDefault="004606C1" w:rsidP="004606C1">
            <w:pPr>
              <w:spacing w:after="0" w:line="240" w:lineRule="auto"/>
              <w:ind w:left="0" w:firstLine="0"/>
              <w:jc w:val="left"/>
              <w:rPr>
                <w:color w:val="auto"/>
                <w:szCs w:val="24"/>
              </w:rPr>
            </w:pPr>
          </w:p>
        </w:tc>
        <w:tc>
          <w:tcPr>
            <w:tcW w:w="2485" w:type="dxa"/>
            <w:tcBorders>
              <w:top w:val="single" w:sz="4" w:space="0" w:color="000000"/>
              <w:left w:val="single" w:sz="4" w:space="0" w:color="000000"/>
              <w:bottom w:val="single" w:sz="4" w:space="0" w:color="000000"/>
              <w:right w:val="single" w:sz="4" w:space="0" w:color="000000"/>
            </w:tcBorders>
            <w:vAlign w:val="bottom"/>
          </w:tcPr>
          <w:p w14:paraId="221DB206"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маска-респіратор</w:t>
            </w:r>
            <w:proofErr w:type="spellEnd"/>
            <w:r w:rsidRPr="004606C1">
              <w:rPr>
                <w:color w:val="auto"/>
                <w:szCs w:val="24"/>
              </w:rPr>
              <w:t xml:space="preserve"> FFP</w:t>
            </w:r>
            <w:r w:rsidRPr="004606C1">
              <w:rPr>
                <w:color w:val="auto"/>
                <w:szCs w:val="24"/>
                <w:lang w:val="uk-UA"/>
              </w:rPr>
              <w:t>2</w:t>
            </w:r>
          </w:p>
        </w:tc>
        <w:tc>
          <w:tcPr>
            <w:tcW w:w="2035" w:type="dxa"/>
            <w:tcBorders>
              <w:top w:val="single" w:sz="4" w:space="0" w:color="000000"/>
              <w:left w:val="single" w:sz="4" w:space="0" w:color="000000"/>
              <w:bottom w:val="single" w:sz="4" w:space="0" w:color="000000"/>
              <w:right w:val="single" w:sz="4" w:space="0" w:color="000000"/>
            </w:tcBorders>
          </w:tcPr>
          <w:p w14:paraId="68435F27" w14:textId="77777777" w:rsidR="004606C1" w:rsidRPr="004606C1" w:rsidRDefault="004606C1" w:rsidP="004606C1">
            <w:pPr>
              <w:spacing w:after="0" w:line="240" w:lineRule="auto"/>
              <w:ind w:left="0" w:firstLine="0"/>
              <w:jc w:val="left"/>
              <w:rPr>
                <w:color w:val="auto"/>
                <w:szCs w:val="24"/>
              </w:rPr>
            </w:pPr>
          </w:p>
        </w:tc>
        <w:tc>
          <w:tcPr>
            <w:tcW w:w="1733" w:type="dxa"/>
            <w:tcBorders>
              <w:top w:val="single" w:sz="4" w:space="0" w:color="000000"/>
              <w:left w:val="single" w:sz="4" w:space="0" w:color="000000"/>
              <w:bottom w:val="single" w:sz="4" w:space="0" w:color="000000"/>
              <w:right w:val="single" w:sz="4" w:space="0" w:color="000000"/>
            </w:tcBorders>
          </w:tcPr>
          <w:p w14:paraId="7BA6463D" w14:textId="77777777" w:rsidR="004606C1" w:rsidRPr="004606C1" w:rsidRDefault="004606C1" w:rsidP="004606C1">
            <w:pPr>
              <w:spacing w:after="0" w:line="240" w:lineRule="auto"/>
              <w:ind w:left="0" w:firstLine="0"/>
              <w:jc w:val="left"/>
              <w:rPr>
                <w:color w:val="auto"/>
                <w:szCs w:val="24"/>
              </w:rPr>
            </w:pPr>
          </w:p>
        </w:tc>
        <w:tc>
          <w:tcPr>
            <w:tcW w:w="1546" w:type="dxa"/>
            <w:tcBorders>
              <w:top w:val="single" w:sz="4" w:space="0" w:color="000000"/>
              <w:left w:val="single" w:sz="4" w:space="0" w:color="000000"/>
              <w:bottom w:val="single" w:sz="4" w:space="0" w:color="000000"/>
              <w:right w:val="single" w:sz="4" w:space="0" w:color="000000"/>
            </w:tcBorders>
          </w:tcPr>
          <w:p w14:paraId="34E181A8"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1000</w:t>
            </w:r>
          </w:p>
          <w:p w14:paraId="4A37C84C"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Для інфекційних ЗОЗ:3000</w:t>
            </w:r>
          </w:p>
        </w:tc>
      </w:tr>
      <w:tr w:rsidR="004606C1" w:rsidRPr="004606C1" w14:paraId="7C777288"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bottom"/>
          </w:tcPr>
          <w:p w14:paraId="381AE233" w14:textId="77777777" w:rsidR="004606C1" w:rsidRPr="004606C1" w:rsidRDefault="004606C1" w:rsidP="004606C1">
            <w:pPr>
              <w:spacing w:after="0" w:line="240" w:lineRule="auto"/>
              <w:ind w:left="0" w:firstLine="0"/>
              <w:jc w:val="left"/>
              <w:rPr>
                <w:color w:val="auto"/>
                <w:szCs w:val="24"/>
              </w:rPr>
            </w:pPr>
          </w:p>
        </w:tc>
        <w:tc>
          <w:tcPr>
            <w:tcW w:w="2485" w:type="dxa"/>
            <w:tcBorders>
              <w:top w:val="single" w:sz="4" w:space="0" w:color="000000"/>
              <w:left w:val="single" w:sz="4" w:space="0" w:color="000000"/>
              <w:bottom w:val="single" w:sz="4" w:space="0" w:color="000000"/>
              <w:right w:val="single" w:sz="4" w:space="0" w:color="000000"/>
            </w:tcBorders>
            <w:vAlign w:val="bottom"/>
          </w:tcPr>
          <w:p w14:paraId="7A649C56"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маска-респіратор</w:t>
            </w:r>
            <w:proofErr w:type="spellEnd"/>
            <w:r w:rsidRPr="004606C1">
              <w:rPr>
                <w:color w:val="auto"/>
                <w:szCs w:val="24"/>
              </w:rPr>
              <w:t xml:space="preserve"> FFP3</w:t>
            </w:r>
          </w:p>
        </w:tc>
        <w:tc>
          <w:tcPr>
            <w:tcW w:w="2035" w:type="dxa"/>
            <w:tcBorders>
              <w:top w:val="single" w:sz="4" w:space="0" w:color="000000"/>
              <w:left w:val="single" w:sz="4" w:space="0" w:color="000000"/>
              <w:bottom w:val="single" w:sz="4" w:space="0" w:color="000000"/>
              <w:right w:val="single" w:sz="4" w:space="0" w:color="000000"/>
            </w:tcBorders>
          </w:tcPr>
          <w:p w14:paraId="00CE78F8" w14:textId="77777777" w:rsidR="004606C1" w:rsidRPr="004606C1" w:rsidRDefault="004606C1" w:rsidP="004606C1">
            <w:pPr>
              <w:spacing w:after="0" w:line="240" w:lineRule="auto"/>
              <w:ind w:left="0" w:firstLine="0"/>
              <w:jc w:val="left"/>
              <w:rPr>
                <w:color w:val="auto"/>
                <w:szCs w:val="24"/>
              </w:rPr>
            </w:pPr>
          </w:p>
        </w:tc>
        <w:tc>
          <w:tcPr>
            <w:tcW w:w="1733" w:type="dxa"/>
            <w:tcBorders>
              <w:top w:val="single" w:sz="4" w:space="0" w:color="000000"/>
              <w:left w:val="single" w:sz="4" w:space="0" w:color="000000"/>
              <w:bottom w:val="single" w:sz="4" w:space="0" w:color="000000"/>
              <w:right w:val="single" w:sz="4" w:space="0" w:color="000000"/>
            </w:tcBorders>
          </w:tcPr>
          <w:p w14:paraId="0C0380F6" w14:textId="77777777" w:rsidR="004606C1" w:rsidRPr="004606C1" w:rsidRDefault="004606C1" w:rsidP="004606C1">
            <w:pPr>
              <w:spacing w:after="0" w:line="240" w:lineRule="auto"/>
              <w:ind w:left="0" w:firstLine="0"/>
              <w:jc w:val="left"/>
              <w:rPr>
                <w:color w:val="auto"/>
                <w:szCs w:val="24"/>
              </w:rPr>
            </w:pPr>
          </w:p>
        </w:tc>
        <w:tc>
          <w:tcPr>
            <w:tcW w:w="1546" w:type="dxa"/>
            <w:tcBorders>
              <w:top w:val="single" w:sz="4" w:space="0" w:color="000000"/>
              <w:left w:val="single" w:sz="4" w:space="0" w:color="000000"/>
              <w:bottom w:val="single" w:sz="4" w:space="0" w:color="000000"/>
              <w:right w:val="single" w:sz="4" w:space="0" w:color="000000"/>
            </w:tcBorders>
          </w:tcPr>
          <w:p w14:paraId="7D77200D"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1000</w:t>
            </w:r>
          </w:p>
          <w:p w14:paraId="5E159163"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Для інфекційних ЗОЗ:3000</w:t>
            </w:r>
          </w:p>
        </w:tc>
      </w:tr>
      <w:tr w:rsidR="004606C1" w:rsidRPr="004606C1" w14:paraId="3A44435A"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bottom"/>
          </w:tcPr>
          <w:p w14:paraId="0D71B702" w14:textId="77777777" w:rsidR="004606C1" w:rsidRPr="004606C1" w:rsidRDefault="004606C1" w:rsidP="004606C1">
            <w:pPr>
              <w:spacing w:after="0" w:line="240" w:lineRule="auto"/>
              <w:ind w:left="0" w:firstLine="0"/>
              <w:jc w:val="left"/>
              <w:rPr>
                <w:color w:val="auto"/>
                <w:szCs w:val="24"/>
              </w:rPr>
            </w:pPr>
          </w:p>
        </w:tc>
        <w:tc>
          <w:tcPr>
            <w:tcW w:w="2485" w:type="dxa"/>
            <w:tcBorders>
              <w:top w:val="single" w:sz="4" w:space="0" w:color="000000"/>
              <w:left w:val="single" w:sz="4" w:space="0" w:color="000000"/>
              <w:bottom w:val="single" w:sz="4" w:space="0" w:color="000000"/>
              <w:right w:val="single" w:sz="4" w:space="0" w:color="000000"/>
            </w:tcBorders>
            <w:vAlign w:val="bottom"/>
          </w:tcPr>
          <w:p w14:paraId="5E8674E8"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коплект</w:t>
            </w:r>
            <w:proofErr w:type="spellEnd"/>
            <w:r w:rsidRPr="004606C1">
              <w:rPr>
                <w:color w:val="auto"/>
                <w:szCs w:val="24"/>
              </w:rPr>
              <w:t xml:space="preserve"> </w:t>
            </w:r>
            <w:proofErr w:type="spellStart"/>
            <w:r w:rsidRPr="004606C1">
              <w:rPr>
                <w:color w:val="auto"/>
                <w:szCs w:val="24"/>
              </w:rPr>
              <w:t>хімзахисту</w:t>
            </w:r>
            <w:proofErr w:type="spellEnd"/>
            <w:r w:rsidRPr="004606C1">
              <w:rPr>
                <w:color w:val="auto"/>
                <w:szCs w:val="24"/>
              </w:rPr>
              <w:t xml:space="preserve"> з – </w:t>
            </w:r>
            <w:proofErr w:type="spellStart"/>
            <w:r w:rsidRPr="004606C1">
              <w:rPr>
                <w:color w:val="auto"/>
                <w:szCs w:val="24"/>
              </w:rPr>
              <w:t>респіратором</w:t>
            </w:r>
            <w:proofErr w:type="spellEnd"/>
            <w:r w:rsidRPr="004606C1">
              <w:rPr>
                <w:color w:val="auto"/>
                <w:szCs w:val="24"/>
              </w:rPr>
              <w:t xml:space="preserve"> з </w:t>
            </w:r>
            <w:proofErr w:type="spellStart"/>
            <w:r w:rsidRPr="004606C1">
              <w:rPr>
                <w:color w:val="auto"/>
                <w:szCs w:val="24"/>
              </w:rPr>
              <w:t>фільтруючими</w:t>
            </w:r>
            <w:proofErr w:type="spellEnd"/>
            <w:r w:rsidRPr="004606C1">
              <w:rPr>
                <w:color w:val="auto"/>
                <w:szCs w:val="24"/>
              </w:rPr>
              <w:t xml:space="preserve"> </w:t>
            </w:r>
          </w:p>
          <w:p w14:paraId="673FD66C"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контейнерами</w:t>
            </w:r>
            <w:proofErr w:type="spellEnd"/>
            <w:r w:rsidRPr="004606C1">
              <w:rPr>
                <w:color w:val="auto"/>
                <w:szCs w:val="24"/>
                <w:lang w:val="uk-UA"/>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1711EDE4"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комплект з набором фільтрів</w:t>
            </w:r>
          </w:p>
        </w:tc>
        <w:tc>
          <w:tcPr>
            <w:tcW w:w="1733" w:type="dxa"/>
            <w:tcBorders>
              <w:top w:val="single" w:sz="4" w:space="0" w:color="000000"/>
              <w:left w:val="single" w:sz="4" w:space="0" w:color="000000"/>
              <w:bottom w:val="single" w:sz="4" w:space="0" w:color="000000"/>
              <w:right w:val="single" w:sz="4" w:space="0" w:color="000000"/>
            </w:tcBorders>
          </w:tcPr>
          <w:p w14:paraId="25DFF296" w14:textId="77777777" w:rsidR="004606C1" w:rsidRPr="004606C1" w:rsidRDefault="004606C1" w:rsidP="004606C1">
            <w:pPr>
              <w:spacing w:after="0" w:line="240" w:lineRule="auto"/>
              <w:ind w:left="0" w:firstLine="0"/>
              <w:jc w:val="left"/>
              <w:rPr>
                <w:color w:val="auto"/>
                <w:szCs w:val="24"/>
              </w:rPr>
            </w:pPr>
          </w:p>
        </w:tc>
        <w:tc>
          <w:tcPr>
            <w:tcW w:w="1546" w:type="dxa"/>
            <w:tcBorders>
              <w:top w:val="single" w:sz="4" w:space="0" w:color="000000"/>
              <w:left w:val="single" w:sz="4" w:space="0" w:color="000000"/>
              <w:bottom w:val="single" w:sz="4" w:space="0" w:color="000000"/>
              <w:right w:val="single" w:sz="4" w:space="0" w:color="000000"/>
            </w:tcBorders>
          </w:tcPr>
          <w:p w14:paraId="1B6A2528"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10/10</w:t>
            </w:r>
          </w:p>
          <w:p w14:paraId="52204001"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Для інфекційних ЗОЗ:0</w:t>
            </w:r>
          </w:p>
        </w:tc>
      </w:tr>
      <w:tr w:rsidR="004606C1" w:rsidRPr="004606C1" w14:paraId="299FE798"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bottom"/>
          </w:tcPr>
          <w:p w14:paraId="67D89721" w14:textId="77777777" w:rsidR="004606C1" w:rsidRPr="004606C1" w:rsidRDefault="004606C1" w:rsidP="004606C1">
            <w:pPr>
              <w:spacing w:after="0" w:line="240" w:lineRule="auto"/>
              <w:ind w:left="0" w:firstLine="0"/>
              <w:jc w:val="left"/>
              <w:rPr>
                <w:color w:val="auto"/>
                <w:szCs w:val="24"/>
              </w:rPr>
            </w:pPr>
          </w:p>
        </w:tc>
        <w:tc>
          <w:tcPr>
            <w:tcW w:w="2485" w:type="dxa"/>
            <w:tcBorders>
              <w:top w:val="single" w:sz="4" w:space="0" w:color="000000"/>
              <w:left w:val="single" w:sz="4" w:space="0" w:color="000000"/>
              <w:bottom w:val="single" w:sz="4" w:space="0" w:color="000000"/>
              <w:right w:val="single" w:sz="4" w:space="0" w:color="000000"/>
            </w:tcBorders>
            <w:vAlign w:val="bottom"/>
          </w:tcPr>
          <w:p w14:paraId="7B2AB91B"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одяг</w:t>
            </w:r>
            <w:proofErr w:type="spellEnd"/>
            <w:r w:rsidRPr="004606C1">
              <w:rPr>
                <w:color w:val="auto"/>
                <w:szCs w:val="24"/>
              </w:rPr>
              <w:t xml:space="preserve"> </w:t>
            </w:r>
            <w:proofErr w:type="spellStart"/>
            <w:r w:rsidRPr="004606C1">
              <w:rPr>
                <w:color w:val="auto"/>
                <w:szCs w:val="24"/>
              </w:rPr>
              <w:t>протиепідемічний</w:t>
            </w:r>
            <w:proofErr w:type="spellEnd"/>
            <w:r w:rsidRPr="004606C1">
              <w:rPr>
                <w:color w:val="auto"/>
                <w:szCs w:val="24"/>
                <w:lang w:val="uk-UA"/>
              </w:rPr>
              <w:t xml:space="preserve"> (костюм біологічного захисту) високого ступеню захисту</w:t>
            </w:r>
          </w:p>
        </w:tc>
        <w:tc>
          <w:tcPr>
            <w:tcW w:w="2035" w:type="dxa"/>
            <w:tcBorders>
              <w:top w:val="single" w:sz="4" w:space="0" w:color="000000"/>
              <w:left w:val="single" w:sz="4" w:space="0" w:color="000000"/>
              <w:bottom w:val="single" w:sz="4" w:space="0" w:color="000000"/>
              <w:right w:val="single" w:sz="4" w:space="0" w:color="000000"/>
            </w:tcBorders>
          </w:tcPr>
          <w:p w14:paraId="310C4522"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комплект</w:t>
            </w:r>
          </w:p>
        </w:tc>
        <w:tc>
          <w:tcPr>
            <w:tcW w:w="1733" w:type="dxa"/>
            <w:tcBorders>
              <w:top w:val="single" w:sz="4" w:space="0" w:color="000000"/>
              <w:left w:val="single" w:sz="4" w:space="0" w:color="000000"/>
              <w:bottom w:val="single" w:sz="4" w:space="0" w:color="000000"/>
              <w:right w:val="single" w:sz="4" w:space="0" w:color="000000"/>
            </w:tcBorders>
          </w:tcPr>
          <w:p w14:paraId="3EC4FACD" w14:textId="77777777" w:rsidR="004606C1" w:rsidRPr="004606C1" w:rsidRDefault="004606C1" w:rsidP="004606C1">
            <w:pPr>
              <w:spacing w:after="0" w:line="240" w:lineRule="auto"/>
              <w:ind w:left="0" w:firstLine="0"/>
              <w:jc w:val="left"/>
              <w:rPr>
                <w:color w:val="auto"/>
                <w:szCs w:val="24"/>
              </w:rPr>
            </w:pPr>
          </w:p>
        </w:tc>
        <w:tc>
          <w:tcPr>
            <w:tcW w:w="1546" w:type="dxa"/>
            <w:tcBorders>
              <w:top w:val="single" w:sz="4" w:space="0" w:color="000000"/>
              <w:left w:val="single" w:sz="4" w:space="0" w:color="000000"/>
              <w:bottom w:val="single" w:sz="4" w:space="0" w:color="000000"/>
              <w:right w:val="single" w:sz="4" w:space="0" w:color="000000"/>
            </w:tcBorders>
          </w:tcPr>
          <w:p w14:paraId="25D64EF6" w14:textId="77777777" w:rsidR="004606C1" w:rsidRPr="004606C1" w:rsidRDefault="004606C1" w:rsidP="004606C1">
            <w:pPr>
              <w:spacing w:after="0" w:line="240" w:lineRule="auto"/>
              <w:ind w:left="0" w:firstLine="0"/>
              <w:jc w:val="left"/>
              <w:rPr>
                <w:color w:val="auto"/>
                <w:szCs w:val="24"/>
                <w:lang w:val="uk-UA"/>
              </w:rPr>
            </w:pPr>
            <w:proofErr w:type="spellStart"/>
            <w:r w:rsidRPr="004606C1">
              <w:rPr>
                <w:color w:val="auto"/>
                <w:szCs w:val="24"/>
              </w:rPr>
              <w:t>Для</w:t>
            </w:r>
            <w:proofErr w:type="spellEnd"/>
            <w:r w:rsidRPr="004606C1">
              <w:rPr>
                <w:color w:val="auto"/>
                <w:szCs w:val="24"/>
              </w:rPr>
              <w:t xml:space="preserve"> </w:t>
            </w:r>
            <w:proofErr w:type="spellStart"/>
            <w:r w:rsidRPr="004606C1">
              <w:rPr>
                <w:color w:val="auto"/>
                <w:szCs w:val="24"/>
              </w:rPr>
              <w:t>інфекційних</w:t>
            </w:r>
            <w:proofErr w:type="spellEnd"/>
            <w:r w:rsidRPr="004606C1">
              <w:rPr>
                <w:color w:val="auto"/>
                <w:szCs w:val="24"/>
              </w:rPr>
              <w:t xml:space="preserve"> ЗОЗ</w:t>
            </w:r>
            <w:r w:rsidRPr="004606C1">
              <w:rPr>
                <w:color w:val="auto"/>
                <w:szCs w:val="24"/>
                <w:lang w:val="uk-UA"/>
              </w:rPr>
              <w:t>:</w:t>
            </w:r>
            <w:r w:rsidRPr="004606C1">
              <w:rPr>
                <w:color w:val="auto"/>
                <w:szCs w:val="24"/>
              </w:rPr>
              <w:t xml:space="preserve"> </w:t>
            </w:r>
            <w:r w:rsidRPr="004606C1">
              <w:rPr>
                <w:color w:val="auto"/>
                <w:szCs w:val="24"/>
                <w:lang w:val="uk-UA"/>
              </w:rPr>
              <w:t>10/10</w:t>
            </w:r>
          </w:p>
        </w:tc>
      </w:tr>
      <w:tr w:rsidR="004606C1" w:rsidRPr="004606C1" w14:paraId="0853E517"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bottom"/>
          </w:tcPr>
          <w:p w14:paraId="76847CD8" w14:textId="77777777" w:rsidR="004606C1" w:rsidRPr="004606C1" w:rsidRDefault="004606C1" w:rsidP="004606C1">
            <w:pPr>
              <w:spacing w:after="0" w:line="240" w:lineRule="auto"/>
              <w:ind w:left="0" w:firstLine="0"/>
              <w:jc w:val="left"/>
              <w:rPr>
                <w:color w:val="auto"/>
                <w:szCs w:val="24"/>
              </w:rPr>
            </w:pPr>
          </w:p>
        </w:tc>
        <w:tc>
          <w:tcPr>
            <w:tcW w:w="2485" w:type="dxa"/>
            <w:tcBorders>
              <w:top w:val="single" w:sz="4" w:space="0" w:color="000000"/>
              <w:left w:val="single" w:sz="4" w:space="0" w:color="000000"/>
              <w:bottom w:val="single" w:sz="4" w:space="0" w:color="000000"/>
              <w:right w:val="single" w:sz="4" w:space="0" w:color="000000"/>
            </w:tcBorders>
            <w:vAlign w:val="bottom"/>
          </w:tcPr>
          <w:p w14:paraId="53B66760"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рукавички</w:t>
            </w:r>
            <w:proofErr w:type="spellEnd"/>
            <w:r w:rsidRPr="004606C1">
              <w:rPr>
                <w:color w:val="auto"/>
                <w:szCs w:val="24"/>
              </w:rPr>
              <w:t xml:space="preserve"> </w:t>
            </w:r>
            <w:proofErr w:type="spellStart"/>
            <w:r w:rsidRPr="004606C1">
              <w:rPr>
                <w:color w:val="auto"/>
                <w:szCs w:val="24"/>
              </w:rPr>
              <w:t>медичні</w:t>
            </w:r>
            <w:proofErr w:type="spellEnd"/>
            <w:r w:rsidRPr="004606C1">
              <w:rPr>
                <w:color w:val="auto"/>
                <w:szCs w:val="24"/>
              </w:rPr>
              <w:t xml:space="preserve"> </w:t>
            </w:r>
            <w:proofErr w:type="spellStart"/>
            <w:r w:rsidRPr="004606C1">
              <w:rPr>
                <w:color w:val="auto"/>
                <w:szCs w:val="24"/>
              </w:rPr>
              <w:t>оглядові</w:t>
            </w:r>
            <w:proofErr w:type="spellEnd"/>
            <w:r w:rsidRPr="004606C1">
              <w:rPr>
                <w:color w:val="auto"/>
                <w:szCs w:val="24"/>
              </w:rPr>
              <w:t xml:space="preserve"> </w:t>
            </w:r>
            <w:proofErr w:type="spellStart"/>
            <w:r w:rsidRPr="004606C1">
              <w:rPr>
                <w:color w:val="auto"/>
                <w:szCs w:val="24"/>
              </w:rPr>
              <w:t>нестерильні</w:t>
            </w:r>
            <w:proofErr w:type="spellEnd"/>
          </w:p>
        </w:tc>
        <w:tc>
          <w:tcPr>
            <w:tcW w:w="2035" w:type="dxa"/>
            <w:tcBorders>
              <w:top w:val="single" w:sz="4" w:space="0" w:color="000000"/>
              <w:left w:val="single" w:sz="4" w:space="0" w:color="000000"/>
              <w:bottom w:val="single" w:sz="4" w:space="0" w:color="000000"/>
              <w:right w:val="single" w:sz="4" w:space="0" w:color="000000"/>
            </w:tcBorders>
          </w:tcPr>
          <w:p w14:paraId="17A89FED" w14:textId="77777777" w:rsidR="004606C1" w:rsidRPr="004606C1" w:rsidRDefault="004606C1" w:rsidP="004606C1">
            <w:pPr>
              <w:spacing w:after="0" w:line="240" w:lineRule="auto"/>
              <w:ind w:left="0" w:firstLine="0"/>
              <w:jc w:val="left"/>
              <w:rPr>
                <w:color w:val="auto"/>
                <w:szCs w:val="24"/>
              </w:rPr>
            </w:pPr>
          </w:p>
        </w:tc>
        <w:tc>
          <w:tcPr>
            <w:tcW w:w="1733" w:type="dxa"/>
            <w:tcBorders>
              <w:top w:val="single" w:sz="4" w:space="0" w:color="000000"/>
              <w:left w:val="single" w:sz="4" w:space="0" w:color="000000"/>
              <w:bottom w:val="single" w:sz="4" w:space="0" w:color="000000"/>
              <w:right w:val="single" w:sz="4" w:space="0" w:color="000000"/>
            </w:tcBorders>
          </w:tcPr>
          <w:p w14:paraId="3B0BF69A" w14:textId="77777777" w:rsidR="004606C1" w:rsidRPr="004606C1" w:rsidRDefault="004606C1" w:rsidP="004606C1">
            <w:pPr>
              <w:spacing w:after="0" w:line="240" w:lineRule="auto"/>
              <w:ind w:left="0" w:firstLine="0"/>
              <w:jc w:val="left"/>
              <w:rPr>
                <w:color w:val="auto"/>
                <w:szCs w:val="24"/>
              </w:rPr>
            </w:pPr>
            <w:proofErr w:type="gramStart"/>
            <w:r w:rsidRPr="004606C1">
              <w:rPr>
                <w:color w:val="auto"/>
                <w:szCs w:val="24"/>
              </w:rPr>
              <w:t>S</w:t>
            </w:r>
            <w:r w:rsidRPr="004606C1">
              <w:rPr>
                <w:color w:val="auto"/>
                <w:szCs w:val="24"/>
                <w:lang w:val="uk-UA"/>
              </w:rPr>
              <w:t>,</w:t>
            </w:r>
            <w:r w:rsidRPr="004606C1">
              <w:rPr>
                <w:color w:val="auto"/>
                <w:szCs w:val="24"/>
              </w:rPr>
              <w:t>M</w:t>
            </w:r>
            <w:proofErr w:type="gramEnd"/>
            <w:r w:rsidRPr="004606C1">
              <w:rPr>
                <w:color w:val="auto"/>
                <w:szCs w:val="24"/>
                <w:lang w:val="uk-UA"/>
              </w:rPr>
              <w:t>,</w:t>
            </w:r>
            <w:r w:rsidRPr="004606C1">
              <w:rPr>
                <w:color w:val="auto"/>
                <w:szCs w:val="24"/>
              </w:rPr>
              <w:t>L</w:t>
            </w:r>
            <w:r w:rsidRPr="004606C1">
              <w:rPr>
                <w:color w:val="auto"/>
                <w:szCs w:val="24"/>
                <w:lang w:val="uk-UA"/>
              </w:rPr>
              <w:t>,</w:t>
            </w:r>
            <w:r w:rsidRPr="004606C1">
              <w:rPr>
                <w:color w:val="auto"/>
                <w:szCs w:val="24"/>
              </w:rPr>
              <w:t>XL</w:t>
            </w:r>
          </w:p>
        </w:tc>
        <w:tc>
          <w:tcPr>
            <w:tcW w:w="1546" w:type="dxa"/>
            <w:tcBorders>
              <w:top w:val="single" w:sz="4" w:space="0" w:color="000000"/>
              <w:left w:val="single" w:sz="4" w:space="0" w:color="000000"/>
              <w:bottom w:val="single" w:sz="4" w:space="0" w:color="000000"/>
              <w:right w:val="single" w:sz="4" w:space="0" w:color="000000"/>
            </w:tcBorders>
          </w:tcPr>
          <w:p w14:paraId="550051ED"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3000пар</w:t>
            </w:r>
          </w:p>
        </w:tc>
      </w:tr>
      <w:tr w:rsidR="004606C1" w:rsidRPr="004606C1" w14:paraId="20CEB843" w14:textId="77777777" w:rsidTr="004606C1">
        <w:trPr>
          <w:trHeight w:val="880"/>
        </w:trPr>
        <w:tc>
          <w:tcPr>
            <w:tcW w:w="1244" w:type="dxa"/>
            <w:tcBorders>
              <w:top w:val="single" w:sz="4" w:space="0" w:color="000000"/>
              <w:left w:val="single" w:sz="4" w:space="0" w:color="000000"/>
              <w:bottom w:val="single" w:sz="4" w:space="0" w:color="000000"/>
              <w:right w:val="single" w:sz="4" w:space="0" w:color="000000"/>
            </w:tcBorders>
            <w:vAlign w:val="bottom"/>
          </w:tcPr>
          <w:p w14:paraId="15885DBA" w14:textId="77777777" w:rsidR="004606C1" w:rsidRPr="004606C1" w:rsidRDefault="004606C1" w:rsidP="004606C1">
            <w:pPr>
              <w:spacing w:after="0" w:line="240" w:lineRule="auto"/>
              <w:ind w:left="0" w:firstLine="0"/>
              <w:jc w:val="left"/>
              <w:rPr>
                <w:color w:val="auto"/>
                <w:szCs w:val="24"/>
              </w:rPr>
            </w:pPr>
          </w:p>
        </w:tc>
        <w:tc>
          <w:tcPr>
            <w:tcW w:w="2485" w:type="dxa"/>
            <w:tcBorders>
              <w:top w:val="single" w:sz="4" w:space="0" w:color="000000"/>
              <w:left w:val="single" w:sz="4" w:space="0" w:color="000000"/>
              <w:bottom w:val="single" w:sz="4" w:space="0" w:color="000000"/>
              <w:right w:val="single" w:sz="4" w:space="0" w:color="000000"/>
            </w:tcBorders>
            <w:vAlign w:val="bottom"/>
          </w:tcPr>
          <w:p w14:paraId="2B806F28" w14:textId="77777777" w:rsidR="004606C1" w:rsidRPr="004606C1" w:rsidRDefault="004606C1" w:rsidP="004606C1">
            <w:pPr>
              <w:spacing w:after="0" w:line="240" w:lineRule="auto"/>
              <w:ind w:left="0" w:firstLine="0"/>
              <w:jc w:val="left"/>
              <w:rPr>
                <w:color w:val="auto"/>
                <w:szCs w:val="24"/>
              </w:rPr>
            </w:pPr>
            <w:proofErr w:type="spellStart"/>
            <w:r w:rsidRPr="004606C1">
              <w:rPr>
                <w:color w:val="auto"/>
                <w:szCs w:val="24"/>
              </w:rPr>
              <w:t>рукавички</w:t>
            </w:r>
            <w:proofErr w:type="spellEnd"/>
            <w:r w:rsidRPr="004606C1">
              <w:rPr>
                <w:color w:val="auto"/>
                <w:szCs w:val="24"/>
              </w:rPr>
              <w:t xml:space="preserve"> </w:t>
            </w:r>
            <w:proofErr w:type="spellStart"/>
            <w:r w:rsidRPr="004606C1">
              <w:rPr>
                <w:color w:val="auto"/>
                <w:szCs w:val="24"/>
              </w:rPr>
              <w:t>хірургічні</w:t>
            </w:r>
            <w:proofErr w:type="spellEnd"/>
            <w:r w:rsidRPr="004606C1">
              <w:rPr>
                <w:color w:val="auto"/>
                <w:szCs w:val="24"/>
              </w:rPr>
              <w:t xml:space="preserve"> </w:t>
            </w:r>
            <w:proofErr w:type="spellStart"/>
            <w:r w:rsidRPr="004606C1">
              <w:rPr>
                <w:color w:val="auto"/>
                <w:szCs w:val="24"/>
              </w:rPr>
              <w:t>стерильні</w:t>
            </w:r>
            <w:proofErr w:type="spellEnd"/>
          </w:p>
        </w:tc>
        <w:tc>
          <w:tcPr>
            <w:tcW w:w="2035" w:type="dxa"/>
            <w:tcBorders>
              <w:top w:val="single" w:sz="4" w:space="0" w:color="000000"/>
              <w:left w:val="single" w:sz="4" w:space="0" w:color="000000"/>
              <w:bottom w:val="single" w:sz="4" w:space="0" w:color="000000"/>
              <w:right w:val="single" w:sz="4" w:space="0" w:color="000000"/>
            </w:tcBorders>
          </w:tcPr>
          <w:p w14:paraId="7935090D" w14:textId="77777777" w:rsidR="004606C1" w:rsidRPr="004606C1" w:rsidRDefault="004606C1" w:rsidP="004606C1">
            <w:pPr>
              <w:spacing w:after="0" w:line="240" w:lineRule="auto"/>
              <w:ind w:left="0" w:firstLine="0"/>
              <w:jc w:val="left"/>
              <w:rPr>
                <w:color w:val="auto"/>
                <w:szCs w:val="24"/>
              </w:rPr>
            </w:pPr>
          </w:p>
        </w:tc>
        <w:tc>
          <w:tcPr>
            <w:tcW w:w="1733" w:type="dxa"/>
            <w:tcBorders>
              <w:top w:val="single" w:sz="4" w:space="0" w:color="000000"/>
              <w:left w:val="single" w:sz="4" w:space="0" w:color="000000"/>
              <w:bottom w:val="single" w:sz="4" w:space="0" w:color="000000"/>
              <w:right w:val="single" w:sz="4" w:space="0" w:color="000000"/>
            </w:tcBorders>
          </w:tcPr>
          <w:p w14:paraId="02A9286B" w14:textId="77777777" w:rsidR="004606C1" w:rsidRPr="004606C1" w:rsidRDefault="004606C1" w:rsidP="004606C1">
            <w:pPr>
              <w:spacing w:after="0" w:line="240" w:lineRule="auto"/>
              <w:ind w:left="0" w:firstLine="0"/>
              <w:jc w:val="left"/>
              <w:rPr>
                <w:color w:val="auto"/>
                <w:szCs w:val="24"/>
              </w:rPr>
            </w:pPr>
            <w:proofErr w:type="gramStart"/>
            <w:r w:rsidRPr="004606C1">
              <w:rPr>
                <w:color w:val="auto"/>
                <w:szCs w:val="24"/>
              </w:rPr>
              <w:t>S,M</w:t>
            </w:r>
            <w:proofErr w:type="gramEnd"/>
            <w:r w:rsidRPr="004606C1">
              <w:rPr>
                <w:color w:val="auto"/>
                <w:szCs w:val="24"/>
              </w:rPr>
              <w:t>,L,XL</w:t>
            </w:r>
          </w:p>
        </w:tc>
        <w:tc>
          <w:tcPr>
            <w:tcW w:w="1546" w:type="dxa"/>
            <w:tcBorders>
              <w:top w:val="single" w:sz="4" w:space="0" w:color="000000"/>
              <w:left w:val="single" w:sz="4" w:space="0" w:color="000000"/>
              <w:bottom w:val="single" w:sz="4" w:space="0" w:color="000000"/>
              <w:right w:val="single" w:sz="4" w:space="0" w:color="000000"/>
            </w:tcBorders>
          </w:tcPr>
          <w:p w14:paraId="2E804B8B"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2000пар</w:t>
            </w:r>
          </w:p>
          <w:p w14:paraId="0ADECF98" w14:textId="77777777" w:rsidR="004606C1" w:rsidRPr="004606C1" w:rsidRDefault="004606C1" w:rsidP="004606C1">
            <w:pPr>
              <w:spacing w:after="0" w:line="240" w:lineRule="auto"/>
              <w:ind w:left="0" w:firstLine="0"/>
              <w:jc w:val="left"/>
              <w:rPr>
                <w:color w:val="auto"/>
                <w:szCs w:val="24"/>
                <w:lang w:val="uk-UA"/>
              </w:rPr>
            </w:pPr>
            <w:r w:rsidRPr="004606C1">
              <w:rPr>
                <w:color w:val="auto"/>
                <w:szCs w:val="24"/>
                <w:lang w:val="uk-UA"/>
              </w:rPr>
              <w:t>Для інфекційних ЗОЗ:500пар</w:t>
            </w:r>
          </w:p>
        </w:tc>
      </w:tr>
      <w:tr w:rsidR="004606C1" w:rsidRPr="004606C1" w14:paraId="44A7DCAB" w14:textId="77777777" w:rsidTr="004606C1">
        <w:trPr>
          <w:trHeight w:val="880"/>
        </w:trPr>
        <w:tc>
          <w:tcPr>
            <w:tcW w:w="9043" w:type="dxa"/>
            <w:gridSpan w:val="5"/>
            <w:tcBorders>
              <w:top w:val="single" w:sz="4" w:space="0" w:color="000000"/>
              <w:left w:val="single" w:sz="4" w:space="0" w:color="000000"/>
              <w:bottom w:val="single" w:sz="4" w:space="0" w:color="000000"/>
              <w:right w:val="single" w:sz="4" w:space="0" w:color="000000"/>
            </w:tcBorders>
            <w:vAlign w:val="bottom"/>
          </w:tcPr>
          <w:p w14:paraId="357FA51A" w14:textId="77777777" w:rsidR="004606C1" w:rsidRPr="004606C1" w:rsidRDefault="004606C1" w:rsidP="004606C1">
            <w:pPr>
              <w:spacing w:after="0" w:line="259" w:lineRule="auto"/>
              <w:ind w:left="0" w:firstLine="0"/>
              <w:jc w:val="left"/>
              <w:rPr>
                <w:color w:val="auto"/>
                <w:szCs w:val="24"/>
                <w:lang w:val="ru-RU"/>
              </w:rPr>
            </w:pPr>
            <w:r w:rsidRPr="004606C1">
              <w:rPr>
                <w:color w:val="auto"/>
                <w:szCs w:val="24"/>
                <w:lang w:val="ru-RU"/>
              </w:rPr>
              <w:t xml:space="preserve">** </w:t>
            </w:r>
            <w:proofErr w:type="spellStart"/>
            <w:r w:rsidRPr="004606C1">
              <w:rPr>
                <w:color w:val="auto"/>
                <w:szCs w:val="24"/>
                <w:lang w:val="ru-RU"/>
              </w:rPr>
              <w:t>можуть</w:t>
            </w:r>
            <w:proofErr w:type="spellEnd"/>
            <w:r w:rsidRPr="004606C1">
              <w:rPr>
                <w:color w:val="auto"/>
                <w:szCs w:val="24"/>
                <w:lang w:val="ru-RU"/>
              </w:rPr>
              <w:t xml:space="preserve"> бути </w:t>
            </w:r>
            <w:proofErr w:type="spellStart"/>
            <w:r w:rsidRPr="004606C1">
              <w:rPr>
                <w:color w:val="auto"/>
                <w:szCs w:val="24"/>
                <w:lang w:val="ru-RU"/>
              </w:rPr>
              <w:t>взаємозамінені</w:t>
            </w:r>
            <w:proofErr w:type="spellEnd"/>
          </w:p>
          <w:p w14:paraId="7CEDAA36" w14:textId="77777777" w:rsidR="004606C1" w:rsidRPr="004606C1" w:rsidRDefault="004606C1" w:rsidP="004606C1">
            <w:pPr>
              <w:spacing w:after="0" w:line="240" w:lineRule="auto"/>
              <w:ind w:left="0" w:firstLine="0"/>
              <w:jc w:val="left"/>
              <w:rPr>
                <w:color w:val="auto"/>
                <w:szCs w:val="24"/>
              </w:rPr>
            </w:pPr>
            <w:r w:rsidRPr="004606C1">
              <w:rPr>
                <w:color w:val="auto"/>
                <w:szCs w:val="24"/>
                <w:lang w:val="ru-RU"/>
              </w:rPr>
              <w:t xml:space="preserve">*** </w:t>
            </w:r>
            <w:proofErr w:type="spellStart"/>
            <w:r w:rsidRPr="004606C1">
              <w:rPr>
                <w:color w:val="auto"/>
                <w:szCs w:val="24"/>
                <w:lang w:val="ru-RU"/>
              </w:rPr>
              <w:t>може</w:t>
            </w:r>
            <w:proofErr w:type="spellEnd"/>
            <w:r w:rsidRPr="004606C1">
              <w:rPr>
                <w:color w:val="auto"/>
                <w:szCs w:val="24"/>
                <w:lang w:val="ru-RU"/>
              </w:rPr>
              <w:t xml:space="preserve"> бути </w:t>
            </w:r>
            <w:proofErr w:type="spellStart"/>
            <w:r w:rsidRPr="004606C1">
              <w:rPr>
                <w:color w:val="auto"/>
                <w:szCs w:val="24"/>
                <w:lang w:val="ru-RU"/>
              </w:rPr>
              <w:t>замінений</w:t>
            </w:r>
            <w:proofErr w:type="spellEnd"/>
            <w:r w:rsidRPr="004606C1">
              <w:rPr>
                <w:color w:val="auto"/>
                <w:szCs w:val="24"/>
                <w:lang w:val="ru-RU"/>
              </w:rPr>
              <w:t xml:space="preserve"> </w:t>
            </w:r>
            <w:proofErr w:type="spellStart"/>
            <w:r w:rsidRPr="004606C1">
              <w:rPr>
                <w:color w:val="auto"/>
                <w:szCs w:val="24"/>
                <w:lang w:val="ru-RU"/>
              </w:rPr>
              <w:t>ізофлураном</w:t>
            </w:r>
            <w:proofErr w:type="spellEnd"/>
          </w:p>
        </w:tc>
      </w:tr>
    </w:tbl>
    <w:p w14:paraId="70104502" w14:textId="77777777" w:rsidR="004606C1" w:rsidRPr="004606C1" w:rsidRDefault="004606C1">
      <w:pPr>
        <w:spacing w:after="15"/>
        <w:ind w:left="715" w:hanging="10"/>
        <w:rPr>
          <w:i/>
          <w:szCs w:val="24"/>
          <w:lang w:val="uk-UA"/>
        </w:rPr>
      </w:pPr>
    </w:p>
    <w:p w14:paraId="60A5C06B" w14:textId="77777777" w:rsidR="004606C1" w:rsidRPr="004606C1" w:rsidRDefault="004606C1">
      <w:pPr>
        <w:spacing w:after="15"/>
        <w:ind w:left="715" w:hanging="10"/>
        <w:rPr>
          <w:szCs w:val="24"/>
          <w:lang w:val="uk-UA"/>
        </w:rPr>
      </w:pPr>
    </w:p>
    <w:p w14:paraId="58CCDA6B" w14:textId="77777777" w:rsidR="00A21CD9" w:rsidRPr="004606C1" w:rsidRDefault="00A21CD9">
      <w:pPr>
        <w:spacing w:after="0" w:line="259" w:lineRule="auto"/>
        <w:ind w:left="-697" w:right="109" w:firstLine="0"/>
        <w:jc w:val="left"/>
        <w:rPr>
          <w:szCs w:val="24"/>
          <w:lang w:val="uk-UA"/>
        </w:rPr>
      </w:pPr>
    </w:p>
    <w:p w14:paraId="0F5113C7" w14:textId="77777777" w:rsidR="00A21CD9" w:rsidRPr="004606C1" w:rsidRDefault="001B383C">
      <w:pPr>
        <w:spacing w:after="0" w:line="259" w:lineRule="auto"/>
        <w:ind w:left="1620" w:firstLine="0"/>
        <w:jc w:val="left"/>
        <w:rPr>
          <w:szCs w:val="24"/>
          <w:lang w:val="uk-UA"/>
        </w:rPr>
      </w:pPr>
      <w:r w:rsidRPr="004606C1">
        <w:rPr>
          <w:szCs w:val="24"/>
          <w:lang w:val="uk-UA"/>
        </w:rPr>
        <w:t xml:space="preserve"> </w:t>
      </w:r>
    </w:p>
    <w:p w14:paraId="347060A2" w14:textId="77777777" w:rsidR="00A21CD9" w:rsidRPr="004606C1" w:rsidRDefault="001B383C">
      <w:pPr>
        <w:spacing w:after="15"/>
        <w:ind w:left="715" w:hanging="10"/>
        <w:rPr>
          <w:szCs w:val="24"/>
          <w:lang w:val="uk-UA"/>
        </w:rPr>
      </w:pPr>
      <w:r w:rsidRPr="004606C1">
        <w:rPr>
          <w:i/>
          <w:szCs w:val="24"/>
          <w:lang w:val="uk-UA"/>
        </w:rPr>
        <w:t>Інші вимоги:</w:t>
      </w:r>
    </w:p>
    <w:p w14:paraId="5637E830" w14:textId="77777777" w:rsidR="00A21CD9" w:rsidRPr="004606C1" w:rsidRDefault="001B383C" w:rsidP="001B383C">
      <w:pPr>
        <w:numPr>
          <w:ilvl w:val="0"/>
          <w:numId w:val="14"/>
        </w:numPr>
        <w:ind w:hanging="360"/>
        <w:rPr>
          <w:szCs w:val="24"/>
          <w:lang w:val="uk-UA"/>
        </w:rPr>
      </w:pPr>
      <w:r w:rsidRPr="004606C1">
        <w:rPr>
          <w:szCs w:val="24"/>
          <w:lang w:val="uk-UA"/>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39D36243" w14:textId="77777777" w:rsidR="00A21CD9" w:rsidRPr="004606C1" w:rsidRDefault="001B383C" w:rsidP="001B383C">
      <w:pPr>
        <w:numPr>
          <w:ilvl w:val="0"/>
          <w:numId w:val="14"/>
        </w:numPr>
        <w:spacing w:after="1021"/>
        <w:ind w:hanging="360"/>
        <w:rPr>
          <w:szCs w:val="24"/>
          <w:lang w:val="uk-UA"/>
        </w:rPr>
      </w:pPr>
      <w:r w:rsidRPr="004606C1">
        <w:rPr>
          <w:szCs w:val="24"/>
          <w:lang w:val="uk-UA"/>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sectPr w:rsidR="00A21CD9" w:rsidRPr="004606C1">
      <w:pgSz w:w="11906" w:h="16838"/>
      <w:pgMar w:top="855" w:right="850" w:bottom="881" w:left="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0E4"/>
    <w:multiLevelType w:val="hybridMultilevel"/>
    <w:tmpl w:val="70F00608"/>
    <w:lvl w:ilvl="0" w:tplc="E342F740">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25E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CD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648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AD9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C95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09F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441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AE5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27A20"/>
    <w:multiLevelType w:val="hybridMultilevel"/>
    <w:tmpl w:val="C2CC85F2"/>
    <w:lvl w:ilvl="0" w:tplc="19B20826">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4E2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61C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C79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892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831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85B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650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224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C865AB"/>
    <w:multiLevelType w:val="hybridMultilevel"/>
    <w:tmpl w:val="41BAC7F2"/>
    <w:lvl w:ilvl="0" w:tplc="030AD30C">
      <w:start w:val="6"/>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4D7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EB0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6FF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20F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A55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409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68B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ABE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2E53C9"/>
    <w:multiLevelType w:val="hybridMultilevel"/>
    <w:tmpl w:val="3B44FB06"/>
    <w:lvl w:ilvl="0" w:tplc="C3A887DC">
      <w:start w:val="3"/>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C97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A27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084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C49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ADD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669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C70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225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B752AE"/>
    <w:multiLevelType w:val="multilevel"/>
    <w:tmpl w:val="39A00FC8"/>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5A0AC4"/>
    <w:multiLevelType w:val="hybridMultilevel"/>
    <w:tmpl w:val="7C2ADA8C"/>
    <w:lvl w:ilvl="0" w:tplc="D690FF96">
      <w:start w:val="10"/>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8F5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041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AC9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876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00E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CEB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495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F7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B2A65"/>
    <w:multiLevelType w:val="hybridMultilevel"/>
    <w:tmpl w:val="250E015E"/>
    <w:lvl w:ilvl="0" w:tplc="04220019">
      <w:start w:val="1"/>
      <w:numFmt w:val="lowerLetter"/>
      <w:lvlText w:val="%1."/>
      <w:lvlJc w:val="left"/>
      <w:pPr>
        <w:ind w:left="2145" w:hanging="360"/>
      </w:pPr>
    </w:lvl>
    <w:lvl w:ilvl="1" w:tplc="04220019" w:tentative="1">
      <w:start w:val="1"/>
      <w:numFmt w:val="lowerLetter"/>
      <w:lvlText w:val="%2."/>
      <w:lvlJc w:val="left"/>
      <w:pPr>
        <w:ind w:left="2865" w:hanging="360"/>
      </w:pPr>
    </w:lvl>
    <w:lvl w:ilvl="2" w:tplc="0422001B" w:tentative="1">
      <w:start w:val="1"/>
      <w:numFmt w:val="lowerRoman"/>
      <w:lvlText w:val="%3."/>
      <w:lvlJc w:val="right"/>
      <w:pPr>
        <w:ind w:left="3585" w:hanging="180"/>
      </w:pPr>
    </w:lvl>
    <w:lvl w:ilvl="3" w:tplc="0422000F" w:tentative="1">
      <w:start w:val="1"/>
      <w:numFmt w:val="decimal"/>
      <w:lvlText w:val="%4."/>
      <w:lvlJc w:val="left"/>
      <w:pPr>
        <w:ind w:left="4305" w:hanging="360"/>
      </w:pPr>
    </w:lvl>
    <w:lvl w:ilvl="4" w:tplc="04220019" w:tentative="1">
      <w:start w:val="1"/>
      <w:numFmt w:val="lowerLetter"/>
      <w:lvlText w:val="%5."/>
      <w:lvlJc w:val="left"/>
      <w:pPr>
        <w:ind w:left="5025" w:hanging="360"/>
      </w:pPr>
    </w:lvl>
    <w:lvl w:ilvl="5" w:tplc="0422001B" w:tentative="1">
      <w:start w:val="1"/>
      <w:numFmt w:val="lowerRoman"/>
      <w:lvlText w:val="%6."/>
      <w:lvlJc w:val="right"/>
      <w:pPr>
        <w:ind w:left="5745" w:hanging="180"/>
      </w:pPr>
    </w:lvl>
    <w:lvl w:ilvl="6" w:tplc="0422000F" w:tentative="1">
      <w:start w:val="1"/>
      <w:numFmt w:val="decimal"/>
      <w:lvlText w:val="%7."/>
      <w:lvlJc w:val="left"/>
      <w:pPr>
        <w:ind w:left="6465" w:hanging="360"/>
      </w:pPr>
    </w:lvl>
    <w:lvl w:ilvl="7" w:tplc="04220019" w:tentative="1">
      <w:start w:val="1"/>
      <w:numFmt w:val="lowerLetter"/>
      <w:lvlText w:val="%8."/>
      <w:lvlJc w:val="left"/>
      <w:pPr>
        <w:ind w:left="7185" w:hanging="360"/>
      </w:pPr>
    </w:lvl>
    <w:lvl w:ilvl="8" w:tplc="0422001B" w:tentative="1">
      <w:start w:val="1"/>
      <w:numFmt w:val="lowerRoman"/>
      <w:lvlText w:val="%9."/>
      <w:lvlJc w:val="right"/>
      <w:pPr>
        <w:ind w:left="7905" w:hanging="180"/>
      </w:pPr>
    </w:lvl>
  </w:abstractNum>
  <w:abstractNum w:abstractNumId="7" w15:restartNumberingAfterBreak="0">
    <w:nsid w:val="3F5563AD"/>
    <w:multiLevelType w:val="hybridMultilevel"/>
    <w:tmpl w:val="78027B38"/>
    <w:lvl w:ilvl="0" w:tplc="75887B8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EDEB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C1A5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43B4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A4AD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AB62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031C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688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004A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C65454"/>
    <w:multiLevelType w:val="hybridMultilevel"/>
    <w:tmpl w:val="CCD6EBFC"/>
    <w:lvl w:ilvl="0" w:tplc="B8C2643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48F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28B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445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092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457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C76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4FF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C79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CE5AAC"/>
    <w:multiLevelType w:val="multilevel"/>
    <w:tmpl w:val="61489F9E"/>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5EC0EE1"/>
    <w:multiLevelType w:val="hybridMultilevel"/>
    <w:tmpl w:val="FC063C50"/>
    <w:lvl w:ilvl="0" w:tplc="2B4C48E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E54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1C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06F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EB0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6C2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6A4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879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0F7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217FA7"/>
    <w:multiLevelType w:val="hybridMultilevel"/>
    <w:tmpl w:val="0C022B22"/>
    <w:lvl w:ilvl="0" w:tplc="240A1D40">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6D5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8CB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EE2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ED1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213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EF5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00D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427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3062F8"/>
    <w:multiLevelType w:val="hybridMultilevel"/>
    <w:tmpl w:val="FEA493EA"/>
    <w:lvl w:ilvl="0" w:tplc="E6DAD9EC">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C9B76">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29D6E">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A9FB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6C61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C640E">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AE6A2">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2CC08">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61C66">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C9517C"/>
    <w:multiLevelType w:val="hybridMultilevel"/>
    <w:tmpl w:val="87403C16"/>
    <w:lvl w:ilvl="0" w:tplc="9168AC1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E4EBE">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07A4A">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4D22E">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0397E">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256A0">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212E4">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64098">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64FB6">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FD04CA"/>
    <w:multiLevelType w:val="hybridMultilevel"/>
    <w:tmpl w:val="CA98AEA0"/>
    <w:lvl w:ilvl="0" w:tplc="DF9617A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205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E49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A3E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5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4AA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0BF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AC0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CD1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F97EB0"/>
    <w:multiLevelType w:val="hybridMultilevel"/>
    <w:tmpl w:val="D91A7888"/>
    <w:lvl w:ilvl="0" w:tplc="6960EED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A5C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24D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A3A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833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A5D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059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022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E8C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304802"/>
    <w:multiLevelType w:val="hybridMultilevel"/>
    <w:tmpl w:val="90127A0A"/>
    <w:lvl w:ilvl="0" w:tplc="497C992C">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6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093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08B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4C4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2F4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A69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00D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A01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44412197">
    <w:abstractNumId w:val="15"/>
  </w:num>
  <w:num w:numId="2" w16cid:durableId="42757114">
    <w:abstractNumId w:val="0"/>
  </w:num>
  <w:num w:numId="3" w16cid:durableId="721637492">
    <w:abstractNumId w:val="3"/>
  </w:num>
  <w:num w:numId="4" w16cid:durableId="1539657715">
    <w:abstractNumId w:val="12"/>
  </w:num>
  <w:num w:numId="5" w16cid:durableId="1633242002">
    <w:abstractNumId w:val="16"/>
  </w:num>
  <w:num w:numId="6" w16cid:durableId="1939633330">
    <w:abstractNumId w:val="1"/>
  </w:num>
  <w:num w:numId="7" w16cid:durableId="1301153857">
    <w:abstractNumId w:val="13"/>
  </w:num>
  <w:num w:numId="8" w16cid:durableId="1074201154">
    <w:abstractNumId w:val="8"/>
  </w:num>
  <w:num w:numId="9" w16cid:durableId="1195388012">
    <w:abstractNumId w:val="14"/>
  </w:num>
  <w:num w:numId="10" w16cid:durableId="476455267">
    <w:abstractNumId w:val="2"/>
  </w:num>
  <w:num w:numId="11" w16cid:durableId="49691369">
    <w:abstractNumId w:val="5"/>
  </w:num>
  <w:num w:numId="12" w16cid:durableId="1115447607">
    <w:abstractNumId w:val="11"/>
  </w:num>
  <w:num w:numId="13" w16cid:durableId="680275610">
    <w:abstractNumId w:val="10"/>
  </w:num>
  <w:num w:numId="14" w16cid:durableId="1877037588">
    <w:abstractNumId w:val="7"/>
  </w:num>
  <w:num w:numId="15" w16cid:durableId="1129323572">
    <w:abstractNumId w:val="6"/>
  </w:num>
  <w:num w:numId="16" w16cid:durableId="35473061">
    <w:abstractNumId w:val="9"/>
  </w:num>
  <w:num w:numId="17" w16cid:durableId="182867133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D9"/>
    <w:rsid w:val="00043864"/>
    <w:rsid w:val="000B7FEB"/>
    <w:rsid w:val="001B383C"/>
    <w:rsid w:val="00331607"/>
    <w:rsid w:val="003A5049"/>
    <w:rsid w:val="003C317A"/>
    <w:rsid w:val="004576A6"/>
    <w:rsid w:val="004606C1"/>
    <w:rsid w:val="006D2751"/>
    <w:rsid w:val="006D39CD"/>
    <w:rsid w:val="00770651"/>
    <w:rsid w:val="00A21CD9"/>
    <w:rsid w:val="00BE3D75"/>
    <w:rsid w:val="00C615A9"/>
    <w:rsid w:val="00C87725"/>
    <w:rsid w:val="00E4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14C0"/>
  <w15:docId w15:val="{1F57EF0C-801B-424D-9AFC-03D254E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 w:line="249" w:lineRule="auto"/>
      <w:ind w:left="1450" w:hanging="3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 w:line="249" w:lineRule="auto"/>
      <w:ind w:left="60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70651"/>
    <w:pPr>
      <w:ind w:left="720"/>
      <w:contextualSpacing/>
    </w:pPr>
  </w:style>
  <w:style w:type="table" w:customStyle="1" w:styleId="TableGrid1">
    <w:name w:val="TableGrid1"/>
    <w:rsid w:val="004606C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13</Pages>
  <Words>13812</Words>
  <Characters>7873</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cp:lastModifiedBy>Оксана Бабаєва</cp:lastModifiedBy>
  <cp:revision>12</cp:revision>
  <dcterms:created xsi:type="dcterms:W3CDTF">2023-08-18T07:17:00Z</dcterms:created>
  <dcterms:modified xsi:type="dcterms:W3CDTF">2023-08-23T11:04:00Z</dcterms:modified>
</cp:coreProperties>
</file>