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9373" w14:textId="77777777" w:rsidR="005F43CA" w:rsidRDefault="004E3848">
      <w:pPr>
        <w:pStyle w:val="1"/>
        <w:spacing w:before="240" w:beforeAutospacing="0" w:after="240" w:afterAutospacing="0"/>
        <w:jc w:val="center"/>
      </w:pPr>
      <w:r>
        <w:rPr>
          <w:sz w:val="24"/>
          <w:szCs w:val="24"/>
        </w:rPr>
        <w:t xml:space="preserve">РЕАБІЛІТАЦІЙНА ДОПОМОГА ДОРОСЛИМ І ДІТЯМ У СТАЦІОНАРНИХ УМОВАХ </w:t>
      </w:r>
    </w:p>
    <w:p w14:paraId="0A7169BD" w14:textId="77777777" w:rsidR="005F43CA" w:rsidRDefault="004E3848">
      <w:pPr>
        <w:pStyle w:val="a3"/>
        <w:spacing w:before="240" w:beforeAutospacing="0" w:after="0" w:afterAutospacing="0"/>
        <w:jc w:val="center"/>
      </w:pPr>
      <w:r>
        <w:rPr>
          <w:b/>
          <w:bCs/>
          <w:color w:val="000000"/>
          <w:shd w:val="clear" w:color="auto" w:fill="FFFFFF"/>
        </w:rPr>
        <w:t>Обсяг медичних послуг, який надавач зобов’язується надавати за договором відповідно до медичних потреб пацієнта/пацієнтки (специфікація)</w:t>
      </w:r>
    </w:p>
    <w:p w14:paraId="3BF22BA9" w14:textId="77777777" w:rsidR="005F43CA" w:rsidRDefault="005F43CA"/>
    <w:p w14:paraId="5481CE7B" w14:textId="77777777" w:rsidR="005F43CA" w:rsidRDefault="004E3848">
      <w:pPr>
        <w:pStyle w:val="a3"/>
        <w:numPr>
          <w:ilvl w:val="0"/>
          <w:numId w:val="1"/>
        </w:numPr>
        <w:spacing w:before="0" w:beforeAutospacing="0" w:after="0" w:afterAutospacing="0"/>
        <w:jc w:val="both"/>
        <w:rPr>
          <w:color w:val="000000"/>
        </w:rPr>
      </w:pPr>
      <w:r>
        <w:rPr>
          <w:color w:val="000000"/>
          <w:shd w:val="clear" w:color="auto" w:fill="FFFFFF"/>
        </w:rPr>
        <w:t>Проведення первинного, етапних, заключного реабілітаційного обстеження лікарем фізичної та реабілітаційної медицини, іншими спеціалістами (у разі потреби) та фахівцями з реабілітації – членами мультидисциплінарної реабілітаційної команди.</w:t>
      </w:r>
    </w:p>
    <w:p w14:paraId="12DB2798" w14:textId="77777777" w:rsidR="005F43CA" w:rsidRDefault="004E3848">
      <w:pPr>
        <w:pStyle w:val="a3"/>
        <w:numPr>
          <w:ilvl w:val="0"/>
          <w:numId w:val="1"/>
        </w:numPr>
        <w:spacing w:before="0" w:beforeAutospacing="0" w:after="0" w:afterAutospacing="0"/>
        <w:jc w:val="both"/>
        <w:rPr>
          <w:color w:val="000000"/>
        </w:rPr>
      </w:pPr>
      <w:r>
        <w:rPr>
          <w:color w:val="000000"/>
          <w:shd w:val="clear" w:color="auto" w:fill="FFFFFF"/>
        </w:rPr>
        <w:t>Встановлення реабілітаційного діагнозу, складання індивідуального реабілітаційного плану та програми реабілітаційної терапії членами мультидисциплінарної реабілітаційної команди.</w:t>
      </w:r>
    </w:p>
    <w:p w14:paraId="7C8A9CB3" w14:textId="77777777" w:rsidR="005F43CA" w:rsidRDefault="004E3848">
      <w:pPr>
        <w:pStyle w:val="a3"/>
        <w:numPr>
          <w:ilvl w:val="0"/>
          <w:numId w:val="1"/>
        </w:numPr>
        <w:spacing w:before="0" w:beforeAutospacing="0" w:after="0" w:afterAutospacing="0"/>
        <w:jc w:val="both"/>
        <w:rPr>
          <w:color w:val="000000"/>
        </w:rPr>
      </w:pPr>
      <w:r>
        <w:rPr>
          <w:color w:val="000000"/>
        </w:rPr>
        <w:t>Здійснення моніторингу клінічного стану пацієнта/пацієнтки, поточного контролю за виконанням індивідуального реабілітаційного плану та його коригування відповідно до отриманих змін за результатами реабілітаційного обстеження.</w:t>
      </w:r>
    </w:p>
    <w:p w14:paraId="6CAA7EDA" w14:textId="77777777" w:rsidR="005F43CA" w:rsidRDefault="004E3848">
      <w:pPr>
        <w:pStyle w:val="a3"/>
        <w:numPr>
          <w:ilvl w:val="0"/>
          <w:numId w:val="1"/>
        </w:numPr>
        <w:spacing w:before="0" w:beforeAutospacing="0" w:after="0" w:afterAutospacing="0"/>
        <w:jc w:val="both"/>
        <w:rPr>
          <w:color w:val="000000"/>
        </w:rPr>
      </w:pPr>
      <w:r>
        <w:rPr>
          <w:color w:val="000000"/>
          <w:shd w:val="clear" w:color="auto" w:fill="FFFFFF"/>
        </w:rPr>
        <w:t>Визначення реабілітаційного прогнозу мультидисциплінарною реабілітаційною командою за результатами реабілітаційного обстеження для планування подальшого реабілітаційного маршруту пацієнта/пацієнтки.</w:t>
      </w:r>
    </w:p>
    <w:p w14:paraId="63D16CE6" w14:textId="77777777" w:rsidR="005F43CA" w:rsidRDefault="004E3848">
      <w:pPr>
        <w:pStyle w:val="a3"/>
        <w:numPr>
          <w:ilvl w:val="0"/>
          <w:numId w:val="1"/>
        </w:numPr>
        <w:spacing w:before="0" w:beforeAutospacing="0" w:after="0" w:afterAutospacing="0"/>
        <w:jc w:val="both"/>
        <w:rPr>
          <w:color w:val="000000"/>
        </w:rPr>
      </w:pPr>
      <w:r>
        <w:rPr>
          <w:color w:val="000000"/>
          <w:shd w:val="clear" w:color="auto" w:fill="FFFFFF"/>
        </w:rPr>
        <w:t>Проведення лабораторних обстежень, зокрема:</w:t>
      </w:r>
    </w:p>
    <w:p w14:paraId="744BAF8F" w14:textId="77777777" w:rsidR="005F43CA" w:rsidRDefault="004E3848">
      <w:pPr>
        <w:pStyle w:val="a3"/>
        <w:spacing w:before="0" w:beforeAutospacing="0" w:after="0" w:afterAutospacing="0"/>
        <w:ind w:left="1000" w:hanging="280"/>
        <w:jc w:val="both"/>
      </w:pPr>
      <w:r>
        <w:rPr>
          <w:color w:val="000000"/>
        </w:rPr>
        <w:t>a.</w:t>
      </w:r>
      <w:r>
        <w:rPr>
          <w:rStyle w:val="apple-tab-span"/>
          <w:color w:val="000000"/>
        </w:rPr>
        <w:tab/>
      </w:r>
      <w:r>
        <w:rPr>
          <w:color w:val="000000"/>
          <w:shd w:val="clear" w:color="auto" w:fill="FFFFFF"/>
        </w:rPr>
        <w:t>розгорнутий клінічний аналіз крові;</w:t>
      </w:r>
    </w:p>
    <w:p w14:paraId="169AF265" w14:textId="77777777" w:rsidR="005F43CA" w:rsidRDefault="004E3848">
      <w:pPr>
        <w:pStyle w:val="a3"/>
        <w:spacing w:before="0" w:beforeAutospacing="0" w:after="0" w:afterAutospacing="0"/>
        <w:ind w:left="1000" w:hanging="280"/>
        <w:jc w:val="both"/>
      </w:pPr>
      <w:r>
        <w:rPr>
          <w:color w:val="000000"/>
        </w:rPr>
        <w:t xml:space="preserve">b. </w:t>
      </w:r>
      <w:r>
        <w:rPr>
          <w:color w:val="000000"/>
          <w:shd w:val="clear" w:color="auto" w:fill="FFFFFF"/>
        </w:rPr>
        <w:t>глюкоза в цільній крові або сироватці крові;</w:t>
      </w:r>
    </w:p>
    <w:p w14:paraId="5151C077" w14:textId="77777777" w:rsidR="005F43CA" w:rsidRDefault="004E3848">
      <w:pPr>
        <w:pStyle w:val="a3"/>
        <w:spacing w:before="0" w:beforeAutospacing="0" w:after="0" w:afterAutospacing="0"/>
        <w:ind w:left="1000" w:hanging="280"/>
        <w:jc w:val="both"/>
      </w:pPr>
      <w:r>
        <w:rPr>
          <w:color w:val="000000"/>
        </w:rPr>
        <w:t xml:space="preserve">c. </w:t>
      </w:r>
      <w:r>
        <w:rPr>
          <w:color w:val="000000"/>
          <w:shd w:val="clear" w:color="auto" w:fill="FFFFFF"/>
        </w:rPr>
        <w:t>інші лабораторні дослідження відповідно до галузевих стандартів.</w:t>
      </w:r>
    </w:p>
    <w:p w14:paraId="485182C7" w14:textId="77777777" w:rsidR="005F43CA" w:rsidRDefault="004E3848">
      <w:pPr>
        <w:pStyle w:val="a3"/>
        <w:numPr>
          <w:ilvl w:val="0"/>
          <w:numId w:val="16"/>
        </w:numPr>
        <w:spacing w:before="0" w:beforeAutospacing="0" w:after="0" w:afterAutospacing="0"/>
        <w:jc w:val="both"/>
        <w:rPr>
          <w:color w:val="000000"/>
        </w:rPr>
      </w:pPr>
      <w:r>
        <w:rPr>
          <w:color w:val="000000"/>
          <w:shd w:val="clear" w:color="auto" w:fill="FFFFFF"/>
        </w:rPr>
        <w:t>Проведення інструментальних обстежень, зокрема:</w:t>
      </w:r>
    </w:p>
    <w:p w14:paraId="7A12D532" w14:textId="77777777" w:rsidR="005F43CA" w:rsidRDefault="004E3848">
      <w:pPr>
        <w:pStyle w:val="a3"/>
        <w:spacing w:before="0" w:beforeAutospacing="0" w:after="0" w:afterAutospacing="0"/>
        <w:ind w:left="1000" w:hanging="280"/>
        <w:jc w:val="both"/>
      </w:pPr>
      <w:r>
        <w:rPr>
          <w:color w:val="000000"/>
        </w:rPr>
        <w:t>a.</w:t>
      </w:r>
      <w:r>
        <w:rPr>
          <w:rStyle w:val="apple-tab-span"/>
          <w:color w:val="000000"/>
        </w:rPr>
        <w:tab/>
      </w:r>
      <w:r>
        <w:rPr>
          <w:color w:val="000000"/>
          <w:shd w:val="clear" w:color="auto" w:fill="FFFFFF"/>
        </w:rPr>
        <w:t>електрокардіографія (ЕКГ);</w:t>
      </w:r>
    </w:p>
    <w:p w14:paraId="3F89D540" w14:textId="77777777" w:rsidR="005F43CA" w:rsidRDefault="004E3848">
      <w:pPr>
        <w:pStyle w:val="a3"/>
        <w:spacing w:before="0" w:beforeAutospacing="0" w:after="0" w:afterAutospacing="0"/>
        <w:ind w:left="1000" w:hanging="280"/>
        <w:jc w:val="both"/>
      </w:pPr>
      <w:r>
        <w:rPr>
          <w:color w:val="000000"/>
        </w:rPr>
        <w:t xml:space="preserve">b.  </w:t>
      </w:r>
      <w:r>
        <w:rPr>
          <w:color w:val="000000"/>
          <w:shd w:val="clear" w:color="auto" w:fill="FFFFFF"/>
        </w:rPr>
        <w:t>інші інструментальні дослідження відповідно до галузевих стандартів.</w:t>
      </w:r>
    </w:p>
    <w:p w14:paraId="25C6DC48"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Консультування пацієнта/пацієнтки лікарями інших спеціальностей.</w:t>
      </w:r>
    </w:p>
    <w:p w14:paraId="58FD7C70"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 xml:space="preserve">Надання реабілітаційної допомоги </w:t>
      </w:r>
      <w:r>
        <w:rPr>
          <w:color w:val="000000"/>
        </w:rPr>
        <w:t>пацієнту/пацієнтці</w:t>
      </w:r>
      <w:r>
        <w:rPr>
          <w:color w:val="000000"/>
          <w:shd w:val="clear" w:color="auto" w:fill="FFFFFF"/>
        </w:rPr>
        <w:t>, який/яка потребує реабілітації (</w:t>
      </w:r>
      <w:r>
        <w:rPr>
          <w:color w:val="000000"/>
        </w:rPr>
        <w:t xml:space="preserve">нейрореабілітація та/або ортопедична реабілітація, та/або кардіо-респіраторна реабілітація та інші) </w:t>
      </w:r>
      <w:r>
        <w:rPr>
          <w:color w:val="000000"/>
          <w:shd w:val="clear" w:color="auto" w:fill="FFFFFF"/>
        </w:rPr>
        <w:t xml:space="preserve">в стаціонарних умовах </w:t>
      </w:r>
      <w:r>
        <w:rPr>
          <w:color w:val="000000"/>
        </w:rPr>
        <w:t>(у разі наявності помірних та значних за вираженістю обмежень повсякденного функціонування)</w:t>
      </w:r>
      <w:r>
        <w:rPr>
          <w:color w:val="000000"/>
          <w:shd w:val="clear" w:color="auto" w:fill="FFFFFF"/>
        </w:rPr>
        <w:t>, упродовж післягострого та довготривалого реабілітаційних періодів відповідно до складеного індивідуального реабілітаційного плану.</w:t>
      </w:r>
    </w:p>
    <w:p w14:paraId="0F9BBD11"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Забезпечення цілодобового медсестринського догляду.</w:t>
      </w:r>
    </w:p>
    <w:p w14:paraId="64B0E9A0"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Надання психологічної допомоги.</w:t>
      </w:r>
    </w:p>
    <w:p w14:paraId="71FF7EA8"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Своєчасне знеболення на всіх етапах реабілітації: цілодобовий доступ до знеболювальних засобів.</w:t>
      </w:r>
    </w:p>
    <w:p w14:paraId="71AAE392"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 xml:space="preserve">Переведення за потреби </w:t>
      </w:r>
      <w:r>
        <w:rPr>
          <w:color w:val="000000"/>
        </w:rPr>
        <w:t>пацієнта/пацієнтки</w:t>
      </w:r>
      <w:r>
        <w:rPr>
          <w:color w:val="000000"/>
          <w:shd w:val="clear" w:color="auto" w:fill="FFFFFF"/>
        </w:rPr>
        <w:t xml:space="preserve"> в інші заклади (підрозділи) для надання їм спеціалізованої медичної допомоги.</w:t>
      </w:r>
    </w:p>
    <w:p w14:paraId="43E951A6" w14:textId="77777777" w:rsidR="005F43CA" w:rsidRDefault="004E3848">
      <w:pPr>
        <w:pStyle w:val="a3"/>
        <w:numPr>
          <w:ilvl w:val="0"/>
          <w:numId w:val="17"/>
        </w:numPr>
        <w:spacing w:before="0" w:beforeAutospacing="0" w:after="0" w:afterAutospacing="0"/>
        <w:jc w:val="both"/>
        <w:rPr>
          <w:color w:val="000000"/>
        </w:rPr>
      </w:pPr>
      <w:r>
        <w:rPr>
          <w:color w:val="000000"/>
          <w:shd w:val="clear" w:color="auto" w:fill="FFFFFF"/>
        </w:rPr>
        <w:t xml:space="preserve">Організація навчання </w:t>
      </w:r>
      <w:r>
        <w:rPr>
          <w:color w:val="000000"/>
        </w:rPr>
        <w:t>пацієнта/пацієнтки</w:t>
      </w:r>
      <w:r>
        <w:rPr>
          <w:color w:val="000000"/>
          <w:shd w:val="clear" w:color="auto" w:fill="FFFFFF"/>
        </w:rPr>
        <w:t>/родини/доглядачів особливостям догляду, запобіганню можливих ускладнень та дотриманню рекомендацій на всіх етапах реабілітаційної допомоги.</w:t>
      </w:r>
    </w:p>
    <w:p w14:paraId="68EE1FA6" w14:textId="77777777" w:rsidR="005F43CA" w:rsidRDefault="004E3848">
      <w:pPr>
        <w:pStyle w:val="a3"/>
        <w:numPr>
          <w:ilvl w:val="0"/>
          <w:numId w:val="17"/>
        </w:numPr>
        <w:spacing w:before="0" w:beforeAutospacing="0" w:after="0" w:afterAutospacing="0"/>
        <w:jc w:val="both"/>
        <w:rPr>
          <w:color w:val="000000"/>
        </w:rPr>
      </w:pPr>
      <w:r>
        <w:rPr>
          <w:color w:val="000000"/>
        </w:rPr>
        <w:t>Оформлення довідок, формування медичних висновків про тимчасову непрацездатність та направлень на лікарсько-консультативну комісію.</w:t>
      </w:r>
    </w:p>
    <w:p w14:paraId="1241150D" w14:textId="77777777" w:rsidR="005F43CA" w:rsidRDefault="004E3848">
      <w:pPr>
        <w:pStyle w:val="a3"/>
        <w:numPr>
          <w:ilvl w:val="0"/>
          <w:numId w:val="17"/>
        </w:numPr>
        <w:spacing w:before="0" w:beforeAutospacing="0" w:after="0" w:afterAutospacing="0"/>
        <w:jc w:val="both"/>
        <w:rPr>
          <w:color w:val="000000"/>
        </w:rPr>
      </w:pPr>
      <w:r>
        <w:rPr>
          <w:color w:val="000000"/>
        </w:rPr>
        <w:t>Забезпечення харчуванням.</w:t>
      </w:r>
    </w:p>
    <w:p w14:paraId="65D13CDB" w14:textId="77777777" w:rsidR="005F43CA" w:rsidRDefault="004E3848">
      <w:pPr>
        <w:pStyle w:val="a3"/>
        <w:spacing w:before="240" w:beforeAutospacing="0" w:after="0" w:afterAutospacing="0"/>
        <w:jc w:val="both"/>
      </w:pPr>
      <w:r>
        <w:rPr>
          <w:i/>
          <w:iCs/>
          <w:color w:val="000000"/>
        </w:rPr>
        <w:t xml:space="preserve">Додаткові вимоги до обсягу реабілітаційної допомоги пацієнту/пацієнтці </w:t>
      </w:r>
      <w:r>
        <w:rPr>
          <w:b/>
          <w:bCs/>
          <w:i/>
          <w:iCs/>
          <w:color w:val="000000"/>
        </w:rPr>
        <w:t>в післягострому період</w:t>
      </w:r>
      <w:r>
        <w:rPr>
          <w:i/>
          <w:iCs/>
          <w:color w:val="000000"/>
        </w:rPr>
        <w:t>і, який надавач зобов’язується надавати за договором відповідно до медичних потреб пацієнта/пацієнтки (специфікація):</w:t>
      </w:r>
    </w:p>
    <w:p w14:paraId="2718930C" w14:textId="77777777" w:rsidR="005F43CA" w:rsidRDefault="004E3848">
      <w:pPr>
        <w:pStyle w:val="a3"/>
        <w:numPr>
          <w:ilvl w:val="0"/>
          <w:numId w:val="2"/>
        </w:numPr>
        <w:spacing w:before="0" w:beforeAutospacing="0" w:after="0" w:afterAutospacing="0"/>
        <w:jc w:val="both"/>
        <w:rPr>
          <w:color w:val="000000"/>
        </w:rPr>
      </w:pPr>
      <w:r>
        <w:rPr>
          <w:color w:val="000000"/>
          <w:shd w:val="clear" w:color="auto" w:fill="FFFFFF"/>
        </w:rPr>
        <w:t>Проведення лабораторних обстежень, зокрема:</w:t>
      </w:r>
    </w:p>
    <w:p w14:paraId="74CE0601" w14:textId="77777777" w:rsidR="005F43CA" w:rsidRDefault="004E3848">
      <w:pPr>
        <w:pStyle w:val="a3"/>
        <w:numPr>
          <w:ilvl w:val="0"/>
          <w:numId w:val="18"/>
        </w:numPr>
        <w:spacing w:before="0" w:beforeAutospacing="0" w:after="0" w:afterAutospacing="0"/>
        <w:jc w:val="both"/>
        <w:rPr>
          <w:color w:val="000000"/>
        </w:rPr>
      </w:pPr>
      <w:r>
        <w:rPr>
          <w:color w:val="000000"/>
          <w:shd w:val="clear" w:color="auto" w:fill="FFFFFF"/>
        </w:rPr>
        <w:t>біохімічний аналіз крові (загальний білок, креатинін, сечовина, С-реактивний білок та ін.);</w:t>
      </w:r>
    </w:p>
    <w:p w14:paraId="1EC93B9E" w14:textId="77777777" w:rsidR="005F43CA" w:rsidRDefault="004E3848">
      <w:pPr>
        <w:pStyle w:val="a3"/>
        <w:numPr>
          <w:ilvl w:val="0"/>
          <w:numId w:val="18"/>
        </w:numPr>
        <w:spacing w:before="0" w:beforeAutospacing="0" w:after="0" w:afterAutospacing="0"/>
        <w:jc w:val="both"/>
        <w:rPr>
          <w:color w:val="000000"/>
        </w:rPr>
      </w:pPr>
      <w:r>
        <w:rPr>
          <w:color w:val="000000"/>
          <w:shd w:val="clear" w:color="auto" w:fill="FFFFFF"/>
        </w:rPr>
        <w:t>інші лабораторні дослідження відповідно до галузевих стандартів.</w:t>
      </w:r>
    </w:p>
    <w:p w14:paraId="2900DB91" w14:textId="77777777" w:rsidR="005F43CA" w:rsidRDefault="004E3848">
      <w:pPr>
        <w:pStyle w:val="a3"/>
        <w:numPr>
          <w:ilvl w:val="0"/>
          <w:numId w:val="19"/>
        </w:numPr>
        <w:spacing w:before="0" w:beforeAutospacing="0" w:after="0" w:afterAutospacing="0"/>
        <w:jc w:val="both"/>
      </w:pPr>
      <w:r>
        <w:rPr>
          <w:color w:val="000000"/>
          <w:shd w:val="clear" w:color="auto" w:fill="FFFFFF"/>
        </w:rPr>
        <w:t>Проведення інструментальних обстежень у закладі, зокрема:</w:t>
      </w:r>
    </w:p>
    <w:p w14:paraId="20F401E0" w14:textId="77777777" w:rsidR="005F43CA" w:rsidRDefault="004E3848">
      <w:pPr>
        <w:pStyle w:val="a3"/>
        <w:numPr>
          <w:ilvl w:val="0"/>
          <w:numId w:val="20"/>
        </w:numPr>
        <w:spacing w:before="0" w:beforeAutospacing="0" w:after="0" w:afterAutospacing="0"/>
        <w:jc w:val="both"/>
        <w:rPr>
          <w:color w:val="000000"/>
        </w:rPr>
      </w:pPr>
      <w:r>
        <w:rPr>
          <w:color w:val="000000"/>
          <w:shd w:val="clear" w:color="auto" w:fill="FFFFFF"/>
        </w:rPr>
        <w:lastRenderedPageBreak/>
        <w:t>ультразвукові дослідження, в тому числі із проведенням доплерографії;</w:t>
      </w:r>
    </w:p>
    <w:p w14:paraId="4BF8AAB1" w14:textId="77777777" w:rsidR="005F43CA" w:rsidRDefault="004E3848">
      <w:pPr>
        <w:pStyle w:val="a3"/>
        <w:numPr>
          <w:ilvl w:val="0"/>
          <w:numId w:val="20"/>
        </w:numPr>
        <w:spacing w:before="0" w:beforeAutospacing="0" w:after="0" w:afterAutospacing="0"/>
        <w:jc w:val="both"/>
        <w:rPr>
          <w:color w:val="000000"/>
        </w:rPr>
      </w:pPr>
      <w:r>
        <w:rPr>
          <w:color w:val="000000"/>
          <w:shd w:val="clear" w:color="auto" w:fill="FFFFFF"/>
        </w:rPr>
        <w:t>електрофізіологічні дослідження (</w:t>
      </w:r>
      <w:proofErr w:type="spellStart"/>
      <w:r>
        <w:rPr>
          <w:color w:val="000000"/>
          <w:shd w:val="clear" w:color="auto" w:fill="FFFFFF"/>
        </w:rPr>
        <w:t>електронейроміографія</w:t>
      </w:r>
      <w:proofErr w:type="spellEnd"/>
      <w:r>
        <w:rPr>
          <w:color w:val="000000"/>
          <w:shd w:val="clear" w:color="auto" w:fill="FFFFFF"/>
        </w:rPr>
        <w:t>);</w:t>
      </w:r>
    </w:p>
    <w:p w14:paraId="1DB92A9C" w14:textId="77777777" w:rsidR="005F43CA" w:rsidRDefault="004E3848">
      <w:pPr>
        <w:pStyle w:val="a3"/>
        <w:numPr>
          <w:ilvl w:val="0"/>
          <w:numId w:val="20"/>
        </w:numPr>
        <w:spacing w:before="0" w:beforeAutospacing="0" w:after="0" w:afterAutospacing="0"/>
        <w:jc w:val="both"/>
        <w:rPr>
          <w:color w:val="000000"/>
        </w:rPr>
      </w:pPr>
      <w:r>
        <w:rPr>
          <w:color w:val="000000"/>
          <w:shd w:val="clear" w:color="auto" w:fill="FFFFFF"/>
        </w:rPr>
        <w:t>інші інструментальні дослідження відповідно до галузевих стандартів.</w:t>
      </w:r>
    </w:p>
    <w:p w14:paraId="63A46222" w14:textId="77777777" w:rsidR="005F43CA" w:rsidRDefault="004E3848">
      <w:pPr>
        <w:pStyle w:val="a3"/>
        <w:numPr>
          <w:ilvl w:val="0"/>
          <w:numId w:val="21"/>
        </w:numPr>
        <w:spacing w:before="0" w:beforeAutospacing="0" w:after="0" w:afterAutospacing="0"/>
        <w:jc w:val="both"/>
        <w:rPr>
          <w:color w:val="000000"/>
        </w:rPr>
      </w:pPr>
      <w:r>
        <w:rPr>
          <w:color w:val="000000"/>
        </w:rPr>
        <w:t>Надання реабілітаційної допомоги високого обсягу (три та більше годин) пацієнту/пацієнтці, який/яка потребує комплексної (</w:t>
      </w:r>
      <w:r>
        <w:rPr>
          <w:b/>
          <w:bCs/>
          <w:color w:val="000000"/>
        </w:rPr>
        <w:t>2 чи більше напрямів</w:t>
      </w:r>
      <w:r>
        <w:rPr>
          <w:color w:val="000000"/>
        </w:rPr>
        <w:t xml:space="preserve"> (нейрореабілітація та/або ортопедична реабілітація, та/або психологічна реабілітація, та/або кардіо-респіраторна реабілітація та інші)) реабілітації (у разі наявності помірних та значних за вираженістю обмежень повсякденного функціонування), </w:t>
      </w:r>
      <w:r>
        <w:rPr>
          <w:b/>
          <w:bCs/>
          <w:color w:val="000000"/>
        </w:rPr>
        <w:t>упродовж післягострого періоду</w:t>
      </w:r>
      <w:r>
        <w:rPr>
          <w:color w:val="000000"/>
        </w:rPr>
        <w:t xml:space="preserve"> відповідно до складеного індивідуального реабілітаційного плану.</w:t>
      </w:r>
    </w:p>
    <w:p w14:paraId="3455ACC9" w14:textId="77777777" w:rsidR="005F43CA" w:rsidRDefault="005F43CA">
      <w:pPr>
        <w:pStyle w:val="a3"/>
        <w:spacing w:before="240" w:beforeAutospacing="0" w:after="0" w:afterAutospacing="0"/>
        <w:jc w:val="center"/>
        <w:rPr>
          <w:b/>
          <w:bCs/>
          <w:color w:val="000000"/>
        </w:rPr>
      </w:pPr>
    </w:p>
    <w:p w14:paraId="55D26D37" w14:textId="77777777" w:rsidR="005F43CA" w:rsidRDefault="004E3848">
      <w:pPr>
        <w:pStyle w:val="a3"/>
        <w:spacing w:before="240" w:beforeAutospacing="0" w:after="0" w:afterAutospacing="0"/>
        <w:jc w:val="center"/>
      </w:pPr>
      <w:r>
        <w:rPr>
          <w:b/>
          <w:bCs/>
          <w:color w:val="000000"/>
        </w:rPr>
        <w:t>РЕАБІЛІТАЦІЙНА ДОПОМОГА ДОРОСЛИМ І ДІТЯМ У СТАЦІОНАРНИХ УМОВАХ</w:t>
      </w:r>
    </w:p>
    <w:p w14:paraId="04B4BACA" w14:textId="77777777" w:rsidR="005F43CA" w:rsidRDefault="004E3848">
      <w:pPr>
        <w:pStyle w:val="a3"/>
        <w:shd w:val="clear" w:color="auto" w:fill="FFFFFF"/>
        <w:spacing w:before="0" w:beforeAutospacing="0" w:after="0" w:afterAutospacing="0"/>
        <w:jc w:val="center"/>
      </w:pPr>
      <w:r>
        <w:rPr>
          <w:b/>
          <w:bCs/>
          <w:color w:val="000000"/>
        </w:rPr>
        <w:t>Умови закупівлі медичних послуг</w:t>
      </w:r>
    </w:p>
    <w:p w14:paraId="246E88C3" w14:textId="77777777" w:rsidR="005F43CA" w:rsidRDefault="004E3848">
      <w:pPr>
        <w:pStyle w:val="a3"/>
        <w:shd w:val="clear" w:color="auto" w:fill="FFFFFF"/>
        <w:spacing w:before="0" w:beforeAutospacing="0" w:after="0" w:afterAutospacing="0"/>
        <w:jc w:val="both"/>
      </w:pPr>
      <w:r>
        <w:rPr>
          <w:i/>
          <w:iCs/>
          <w:color w:val="000000"/>
        </w:rPr>
        <w:t>Умови надання послуги:</w:t>
      </w:r>
      <w:r>
        <w:rPr>
          <w:b/>
          <w:bCs/>
          <w:color w:val="000000"/>
        </w:rPr>
        <w:t xml:space="preserve"> </w:t>
      </w:r>
      <w:r>
        <w:rPr>
          <w:color w:val="000000"/>
        </w:rPr>
        <w:t>стаціонарно.</w:t>
      </w:r>
    </w:p>
    <w:p w14:paraId="3F816F37" w14:textId="77777777" w:rsidR="005F43CA" w:rsidRDefault="004E3848">
      <w:pPr>
        <w:pStyle w:val="a3"/>
        <w:shd w:val="clear" w:color="auto" w:fill="FFFFFF"/>
        <w:spacing w:before="0" w:beforeAutospacing="0" w:after="240" w:afterAutospacing="0"/>
        <w:jc w:val="both"/>
      </w:pPr>
      <w:r>
        <w:rPr>
          <w:i/>
          <w:iCs/>
          <w:color w:val="000000"/>
        </w:rPr>
        <w:t>Підстави надання послуги:</w:t>
      </w:r>
    </w:p>
    <w:p w14:paraId="63946AAB" w14:textId="77777777" w:rsidR="005F43CA" w:rsidRDefault="004E3848">
      <w:pPr>
        <w:pStyle w:val="a3"/>
        <w:numPr>
          <w:ilvl w:val="0"/>
          <w:numId w:val="36"/>
        </w:numPr>
        <w:shd w:val="clear" w:color="auto" w:fill="FFFFFF"/>
        <w:spacing w:before="0" w:after="0"/>
        <w:jc w:val="both"/>
        <w:rPr>
          <w:b/>
        </w:rPr>
      </w:pPr>
      <w:r>
        <w:rPr>
          <w:color w:val="000000"/>
        </w:rPr>
        <w:t>направлення лікуючого лікаря, у тому числі лікаря фізичної та реабілітаційної медицини;</w:t>
      </w:r>
    </w:p>
    <w:p w14:paraId="4FCD0C38" w14:textId="77777777" w:rsidR="005F43CA" w:rsidRDefault="004E3848">
      <w:pPr>
        <w:pStyle w:val="a3"/>
        <w:numPr>
          <w:ilvl w:val="0"/>
          <w:numId w:val="36"/>
        </w:numPr>
        <w:shd w:val="clear" w:color="auto" w:fill="FFFFFF"/>
        <w:spacing w:before="0" w:after="0"/>
        <w:jc w:val="both"/>
        <w:rPr>
          <w:color w:val="000000"/>
        </w:rPr>
      </w:pPr>
      <w:r>
        <w:rPr>
          <w:color w:val="000000"/>
        </w:rPr>
        <w:t>переведення з іншого закладу/клінічного підрозділу ЗОЗ.</w:t>
      </w:r>
    </w:p>
    <w:p w14:paraId="085AA1FB" w14:textId="77777777" w:rsidR="005F43CA" w:rsidRDefault="004E3848">
      <w:pPr>
        <w:pStyle w:val="a3"/>
        <w:spacing w:before="240" w:beforeAutospacing="0" w:after="0" w:afterAutospacing="0"/>
      </w:pPr>
      <w:r>
        <w:rPr>
          <w:color w:val="000000"/>
        </w:rPr>
        <w:t> </w:t>
      </w:r>
      <w:r>
        <w:rPr>
          <w:b/>
          <w:bCs/>
          <w:i/>
          <w:iCs/>
          <w:color w:val="000000"/>
        </w:rPr>
        <w:t>Вимоги до організації надання послуги:</w:t>
      </w:r>
    </w:p>
    <w:p w14:paraId="1804C14D"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проведення первинного, етапних, заключного реабілітаційних обстежень лікарем фізичної та реабілітаційної медицини, іншими спеціалістами (у разі потреби) та фахівцями з реабілітації – членами мультидисциплінарної реабілітаційної команди.</w:t>
      </w:r>
    </w:p>
    <w:p w14:paraId="09785369" w14:textId="77777777" w:rsidR="005F43CA" w:rsidRDefault="004E3848">
      <w:pPr>
        <w:pStyle w:val="a3"/>
        <w:numPr>
          <w:ilvl w:val="0"/>
          <w:numId w:val="3"/>
        </w:numPr>
        <w:spacing w:before="0" w:beforeAutospacing="0" w:after="0" w:afterAutospacing="0"/>
        <w:jc w:val="both"/>
        <w:rPr>
          <w:color w:val="000000"/>
        </w:rPr>
      </w:pPr>
      <w:r>
        <w:rPr>
          <w:color w:val="000000"/>
        </w:rPr>
        <w:t>Забезпечення складання індивідуального реабілітаційного плану та програми реабілітаційної терапії членами мультидисциплінарної реабілітаційної команди та здійснення контролю за його виконанням.</w:t>
      </w:r>
    </w:p>
    <w:p w14:paraId="68248B9B"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проведення лабораторних досліджень, визначених у специфікаціях, у закладі або на умовах договору підряду.</w:t>
      </w:r>
    </w:p>
    <w:p w14:paraId="5D0C9671"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проведення інструментальних досліджень, визначених у специфікаціях, у закладі або на умовах договору підряду.</w:t>
      </w:r>
    </w:p>
    <w:p w14:paraId="46F464C9"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консультування пацієнтів іншими спеціалістами та фахівцями у сфері охорони здоров’я.</w:t>
      </w:r>
    </w:p>
    <w:p w14:paraId="28CB56E7"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Надання реабілітаційної допомоги високого обсягу (три та більше годин реабілітації на добу) пацієнтам, які потребують реабілітації (</w:t>
      </w:r>
      <w:r>
        <w:rPr>
          <w:color w:val="000000"/>
        </w:rPr>
        <w:t xml:space="preserve">нейрореабілітація та/або ортопедична реабілітація,  та/або кардіо-респіраторна реабілітація та інші) </w:t>
      </w:r>
      <w:r>
        <w:rPr>
          <w:color w:val="000000"/>
          <w:shd w:val="clear" w:color="auto" w:fill="FFFFFF"/>
        </w:rPr>
        <w:t xml:space="preserve">в стаціонарних умовах </w:t>
      </w:r>
      <w:r>
        <w:rPr>
          <w:color w:val="000000"/>
        </w:rPr>
        <w:t>(у разі наявності помірних та значних за вираженістю обмежень повсякденного функціонування)</w:t>
      </w:r>
      <w:r>
        <w:rPr>
          <w:color w:val="000000"/>
          <w:shd w:val="clear" w:color="auto" w:fill="FFFFFF"/>
        </w:rPr>
        <w:t>, упродовж післягострого та довготривалого реабілітаційних періодів відповідно до складеного індивідуального реабілітаційного плану.</w:t>
      </w:r>
    </w:p>
    <w:p w14:paraId="1BD19444" w14:textId="77777777" w:rsidR="005F43CA" w:rsidRDefault="004E3848">
      <w:pPr>
        <w:pStyle w:val="a3"/>
        <w:numPr>
          <w:ilvl w:val="0"/>
          <w:numId w:val="3"/>
        </w:numPr>
        <w:spacing w:before="0" w:beforeAutospacing="0" w:after="0" w:afterAutospacing="0"/>
        <w:jc w:val="both"/>
        <w:rPr>
          <w:color w:val="000000"/>
        </w:rPr>
      </w:pPr>
      <w:r>
        <w:rPr>
          <w:color w:val="000000"/>
        </w:rPr>
        <w:t>Забезпечення підбору, налаштування та навчання користуванню допоміжними засобами реабілітації.</w:t>
      </w:r>
    </w:p>
    <w:p w14:paraId="5231BEF5"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 xml:space="preserve">Забезпечення дотримання реабілітаційного маршруту пацієнтів, які потребують реабілітаційної допомоги, відповідно до галузевих стандартів, видача електронного направлення на подальші курси реабілітації (у разі потреби) після завершення курсу реабілітаційної допомоги, що надавався в стаціонарних умовах, та обов’язкове інформування пацієнтів про можливі маршрути. </w:t>
      </w:r>
    </w:p>
    <w:p w14:paraId="59779711"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переведення за потреби пацієнтів в інші заклади (підрозділи) для надання їм спеціалізованої медичної допомоги.</w:t>
      </w:r>
    </w:p>
    <w:p w14:paraId="5BEB4DC0" w14:textId="77777777" w:rsidR="005F43CA" w:rsidRDefault="004E3848">
      <w:pPr>
        <w:pStyle w:val="a3"/>
        <w:numPr>
          <w:ilvl w:val="0"/>
          <w:numId w:val="3"/>
        </w:numPr>
        <w:spacing w:before="0" w:beforeAutospacing="0" w:after="0" w:afterAutospacing="0"/>
        <w:jc w:val="both"/>
        <w:rPr>
          <w:color w:val="000000"/>
        </w:rPr>
      </w:pPr>
      <w:r>
        <w:rPr>
          <w:color w:val="000000"/>
        </w:rPr>
        <w:t>Забезпечення цілодобового медсестринського догляду.</w:t>
      </w:r>
    </w:p>
    <w:p w14:paraId="6D12B223"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lastRenderedPageBreak/>
        <w:t>Оцінювання болю та своєчасне знеболення (ненаркотичними знеболювальними препаратами) пацієнтів за наявності показань на всіх етапах надання їм реабілітаційної допомоги.</w:t>
      </w:r>
    </w:p>
    <w:p w14:paraId="0148DE6E"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Інформування пацієнтів та/або законного представника щодо можливостей профілактики, лікування та реабілітації, залучення пацієнтів до ухвалення рішень щодо їх здоров'я, узгодження індивідуального реабілітаційного плану з пацієнтами відповідно до їх очікувань та можливостей.</w:t>
      </w:r>
    </w:p>
    <w:p w14:paraId="6389E339"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проведення регулярних зборів (щонайменше щотижня) мультидисциплінарної реабілітаційної команди, на яких за результатами реабілітаційного обстеження пацієнтів фахівцями з реабілітації розробляється, затверджується або змінюється індивідуальний реабілітаційний план, оцінюється виконання плану і здійснюється його коригування.</w:t>
      </w:r>
    </w:p>
    <w:p w14:paraId="3BDEE391" w14:textId="77777777" w:rsidR="005F43CA" w:rsidRDefault="004E3848">
      <w:pPr>
        <w:pStyle w:val="a3"/>
        <w:numPr>
          <w:ilvl w:val="0"/>
          <w:numId w:val="3"/>
        </w:numPr>
        <w:spacing w:before="0" w:beforeAutospacing="0" w:after="0" w:afterAutospacing="0"/>
        <w:jc w:val="both"/>
        <w:rPr>
          <w:color w:val="000000"/>
        </w:rPr>
      </w:pPr>
      <w:r>
        <w:rPr>
          <w:color w:val="000000"/>
        </w:rPr>
        <w:t>Залучення до складу мультидисциплінарної реабілітаційної команди соціального працівника, який забезпечує взаємодію із службами соціального захисту з метою вчасної організації модифікації середовища, до якого особа, яка потребує реабілітації, повернеться після надання реабілітаційної допомоги, та організації забезпечення допоміжними засобами реабілітації після закінчення стаціонарної реабілітаційної допомоги.</w:t>
      </w:r>
    </w:p>
    <w:p w14:paraId="70CCF928"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взаємодії з нереабілітаційними відділеннями та підрозділами закладу, окремими медичними працівниками, які надають медичну допомогу в закладі, з метою надання консультативної та методологічної підтримки з питань обмежень повсякденного функціонування/життєдіяльності пацієнтів та з питань надання їм реабілітаційної допомоги.</w:t>
      </w:r>
    </w:p>
    <w:p w14:paraId="027F5850"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консультативної та методологічної підтримки пацієнтів, які потребують реабілітації, членів їх сімей, інших осіб, які здійснюють догляд, з питань обмежень повсякденного функціонування/життєдіяльності та надання реабілітаційної допомоги.</w:t>
      </w:r>
    </w:p>
    <w:p w14:paraId="6A6BB460"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взаємодії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40F3B360"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603534F4"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Забезпечення безперервного професійного розвитку спеціалістів та фахівців з реабілітації згідно із законодавством.</w:t>
      </w:r>
    </w:p>
    <w:p w14:paraId="743D4EA0" w14:textId="77777777" w:rsidR="005F43CA" w:rsidRDefault="004E3848">
      <w:pPr>
        <w:pStyle w:val="a3"/>
        <w:numPr>
          <w:ilvl w:val="0"/>
          <w:numId w:val="3"/>
        </w:numPr>
        <w:spacing w:before="0" w:beforeAutospacing="0" w:after="0" w:afterAutospacing="0"/>
        <w:jc w:val="both"/>
        <w:rPr>
          <w:color w:val="000000"/>
        </w:rPr>
      </w:pPr>
      <w:r>
        <w:rPr>
          <w:color w:val="000000"/>
        </w:rPr>
        <w:t>Здійснення постійного контролю ефективності наданої реабілітаційної допомоги та застосування допоміжних засобів реабілітації шляхом збору, обробки, аналізу, зберігання та передачі інформації, яку внесено до медичних записів індивідуального реабілітаційного плану особи, яка потребує реабілітації, та медичної інформаційної системи закладу.</w:t>
      </w:r>
    </w:p>
    <w:p w14:paraId="6EFE5618"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Наявність затвердженої програми з інфекційного контролю та дотримання заходів із запобігання інфекційним захворюванням, пов’язаним з наданням медичної та реабілітаційної допомоги, відповідно до чинних наказів МОЗ.</w:t>
      </w:r>
    </w:p>
    <w:p w14:paraId="2E39CE3B"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та реабілітаційної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7AA97C7B"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 xml:space="preserve">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w:t>
      </w:r>
      <w:r>
        <w:rPr>
          <w:color w:val="000000"/>
          <w:shd w:val="clear" w:color="auto" w:fill="FFFFFF"/>
        </w:rPr>
        <w:lastRenderedPageBreak/>
        <w:t>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та реабілітаційної допомоги необхідного обсягу та належної якості.</w:t>
      </w:r>
    </w:p>
    <w:p w14:paraId="53196CB9" w14:textId="77777777" w:rsidR="005F43CA" w:rsidRDefault="004E3848">
      <w:pPr>
        <w:pStyle w:val="a3"/>
        <w:numPr>
          <w:ilvl w:val="0"/>
          <w:numId w:val="3"/>
        </w:numPr>
        <w:shd w:val="clear" w:color="auto" w:fill="FFFFFF"/>
        <w:spacing w:before="0" w:beforeAutospacing="0" w:after="0" w:afterAutospacing="0"/>
        <w:jc w:val="both"/>
        <w:rPr>
          <w:color w:val="000000"/>
        </w:rPr>
      </w:pPr>
      <w:r>
        <w:rPr>
          <w:color w:val="000000"/>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116CE0BB" w14:textId="77777777" w:rsidR="005F43CA" w:rsidRDefault="004E3848">
      <w:pPr>
        <w:pStyle w:val="a3"/>
        <w:numPr>
          <w:ilvl w:val="0"/>
          <w:numId w:val="3"/>
        </w:numPr>
        <w:shd w:val="clear" w:color="auto" w:fill="FFFFFF"/>
        <w:spacing w:before="0" w:beforeAutospacing="0" w:after="0" w:afterAutospacing="0"/>
        <w:jc w:val="both"/>
        <w:rPr>
          <w:color w:val="000000"/>
        </w:rPr>
      </w:pPr>
      <w:r>
        <w:rPr>
          <w:color w:val="000000"/>
        </w:rPr>
        <w:t xml:space="preserve">Організація ефективного управління запасами лікарських засобів, медичних виробів та витратних матеріалів, закуплених </w:t>
      </w:r>
      <w:r>
        <w:rPr>
          <w:color w:val="000000"/>
          <w:shd w:val="clear" w:color="auto" w:fill="FFFFFF"/>
        </w:rPr>
        <w:t>ЗОЗ</w:t>
      </w:r>
      <w:r>
        <w:rPr>
          <w:color w:val="000000"/>
        </w:rPr>
        <w:t xml:space="preserve"> або отриманих шляхом централізованих закупівель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color w:val="000000"/>
          <w:shd w:val="clear" w:color="auto" w:fill="FFFFFF"/>
        </w:rPr>
        <w:t>з НСЗУ</w:t>
      </w:r>
      <w:r>
        <w:rPr>
          <w:color w:val="000000"/>
        </w:rPr>
        <w:t>.</w:t>
      </w:r>
    </w:p>
    <w:p w14:paraId="18F63283" w14:textId="77777777" w:rsidR="005F43CA" w:rsidRDefault="004E3848">
      <w:pPr>
        <w:pStyle w:val="a3"/>
        <w:numPr>
          <w:ilvl w:val="0"/>
          <w:numId w:val="3"/>
        </w:numPr>
        <w:spacing w:before="0" w:beforeAutospacing="0" w:after="0" w:afterAutospacing="0"/>
        <w:jc w:val="both"/>
        <w:rPr>
          <w:color w:val="000000"/>
        </w:rPr>
      </w:pPr>
      <w:r>
        <w:rPr>
          <w:color w:val="000000"/>
          <w:shd w:val="clear" w:color="auto" w:fill="FFFFFF"/>
        </w:rPr>
        <w:t xml:space="preserve">Дотримання вимог законодавства у сфері протидії насильству, в тому числі </w:t>
      </w:r>
      <w:r>
        <w:rPr>
          <w:color w:val="000000"/>
        </w:rPr>
        <w:t xml:space="preserve">виявлення ознак насильства у </w:t>
      </w:r>
      <w:r>
        <w:rPr>
          <w:color w:val="000000"/>
          <w:shd w:val="clear" w:color="auto" w:fill="FFFFFF"/>
        </w:rPr>
        <w:t xml:space="preserve">пацієнтів </w:t>
      </w:r>
      <w:r>
        <w:rPr>
          <w:bCs/>
          <w:color w:val="000000"/>
        </w:rPr>
        <w:t>та повідомлення відповідних служб згідно із затвердженим законодавством</w:t>
      </w:r>
      <w:r>
        <w:rPr>
          <w:color w:val="000000"/>
          <w:shd w:val="clear" w:color="auto" w:fill="FFFFFF"/>
        </w:rPr>
        <w:t>.</w:t>
      </w:r>
    </w:p>
    <w:p w14:paraId="37FC977E" w14:textId="77777777" w:rsidR="005F43CA" w:rsidRDefault="004E3848">
      <w:pPr>
        <w:pStyle w:val="a3"/>
        <w:numPr>
          <w:ilvl w:val="0"/>
          <w:numId w:val="3"/>
        </w:numPr>
        <w:spacing w:before="0" w:beforeAutospacing="0" w:after="160" w:afterAutospacing="0"/>
        <w:jc w:val="both"/>
        <w:rPr>
          <w:color w:val="000000"/>
        </w:rPr>
      </w:pPr>
      <w:r>
        <w:rPr>
          <w:color w:val="000000"/>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704C96AF" w14:textId="77777777" w:rsidR="005F43CA" w:rsidRDefault="004E3848">
      <w:pPr>
        <w:pStyle w:val="a3"/>
        <w:spacing w:before="0" w:beforeAutospacing="0" w:after="0" w:afterAutospacing="0"/>
        <w:ind w:left="360"/>
        <w:jc w:val="both"/>
      </w:pPr>
      <w:r>
        <w:rPr>
          <w:color w:val="000000"/>
          <w:shd w:val="clear" w:color="auto" w:fill="FFFFFF"/>
        </w:rPr>
        <w:t> </w:t>
      </w:r>
    </w:p>
    <w:p w14:paraId="453DB694" w14:textId="77777777" w:rsidR="005F43CA" w:rsidRDefault="004E3848">
      <w:pPr>
        <w:pStyle w:val="a3"/>
        <w:spacing w:before="240" w:beforeAutospacing="0" w:after="160" w:afterAutospacing="0"/>
        <w:ind w:left="720" w:hanging="360"/>
      </w:pPr>
      <w:r>
        <w:rPr>
          <w:i/>
          <w:iCs/>
          <w:color w:val="000000"/>
        </w:rPr>
        <w:t>Додаткові вимоги до організації надання реабілітаційної допомоги:</w:t>
      </w:r>
    </w:p>
    <w:p w14:paraId="6B92211B" w14:textId="77777777" w:rsidR="005F43CA" w:rsidRDefault="004E3848">
      <w:pPr>
        <w:pStyle w:val="a3"/>
        <w:numPr>
          <w:ilvl w:val="0"/>
          <w:numId w:val="4"/>
        </w:numPr>
        <w:spacing w:before="0" w:beforeAutospacing="0" w:after="0" w:afterAutospacing="0"/>
        <w:jc w:val="both"/>
        <w:rPr>
          <w:color w:val="000000"/>
        </w:rPr>
      </w:pPr>
      <w:r>
        <w:rPr>
          <w:color w:val="000000"/>
        </w:rPr>
        <w:t>Забезпечення (за потреби) догляду та/або лікування за післяопераційними ранами, куксами в закладі.</w:t>
      </w:r>
    </w:p>
    <w:p w14:paraId="600D04BD" w14:textId="77777777" w:rsidR="005F43CA" w:rsidRDefault="004E3848">
      <w:pPr>
        <w:pStyle w:val="a3"/>
        <w:numPr>
          <w:ilvl w:val="0"/>
          <w:numId w:val="4"/>
        </w:numPr>
        <w:spacing w:before="0" w:beforeAutospacing="0" w:after="0" w:afterAutospacing="0"/>
        <w:jc w:val="both"/>
        <w:rPr>
          <w:color w:val="000000"/>
        </w:rPr>
      </w:pPr>
      <w:r>
        <w:rPr>
          <w:color w:val="000000"/>
        </w:rPr>
        <w:t>Забезпечення проведення інструментальних досліджень, визначених у додаткових вимогах специфікації, у закладі або на умовах договору підряду.</w:t>
      </w:r>
    </w:p>
    <w:p w14:paraId="6E7BB148" w14:textId="77777777" w:rsidR="005F43CA" w:rsidRDefault="004E3848">
      <w:pPr>
        <w:pStyle w:val="a3"/>
        <w:numPr>
          <w:ilvl w:val="0"/>
          <w:numId w:val="4"/>
        </w:numPr>
        <w:spacing w:before="0" w:beforeAutospacing="0" w:after="0" w:afterAutospacing="0"/>
        <w:jc w:val="both"/>
        <w:rPr>
          <w:color w:val="000000"/>
        </w:rPr>
      </w:pPr>
      <w:r>
        <w:rPr>
          <w:color w:val="000000"/>
        </w:rPr>
        <w:t>Забезпечення проведення лабораторних досліджень, визначених у додаткових вимогах специфікації, у закладі або на умовах договору підряду.</w:t>
      </w:r>
    </w:p>
    <w:p w14:paraId="1A4D0335" w14:textId="77777777" w:rsidR="005F43CA" w:rsidRDefault="004E3848">
      <w:pPr>
        <w:pStyle w:val="a3"/>
        <w:numPr>
          <w:ilvl w:val="0"/>
          <w:numId w:val="4"/>
        </w:numPr>
        <w:spacing w:before="0" w:beforeAutospacing="0" w:after="0" w:afterAutospacing="0"/>
        <w:jc w:val="both"/>
        <w:rPr>
          <w:color w:val="000000"/>
        </w:rPr>
      </w:pPr>
      <w:r>
        <w:rPr>
          <w:color w:val="000000"/>
        </w:rPr>
        <w:t>Забезпечення надання реабілітаційної допомоги високого обсягу (три та більше годин) пацієнтам, які потребують комплексної (2 чи більше напрямів (нейрореабілітація та/або ортопедична реабілітація, та/або психологічна реабілітація, та/або кардіо-респіраторна реабілітація та інші)) реабілітації (у разі наявності помірних та значних за вираженістю обмежень повсякденного функціонування), протягом післягострого періоду відповідно до складеного індивідуального реабілітаційного плану.</w:t>
      </w:r>
    </w:p>
    <w:p w14:paraId="1780B909" w14:textId="77777777" w:rsidR="005F43CA" w:rsidRDefault="004E3848">
      <w:pPr>
        <w:pStyle w:val="a3"/>
        <w:numPr>
          <w:ilvl w:val="0"/>
          <w:numId w:val="4"/>
        </w:numPr>
        <w:spacing w:before="0" w:beforeAutospacing="0" w:after="240" w:afterAutospacing="0"/>
        <w:jc w:val="both"/>
        <w:rPr>
          <w:color w:val="000000"/>
        </w:rPr>
      </w:pPr>
      <w:r>
        <w:rPr>
          <w:color w:val="000000"/>
        </w:rPr>
        <w:t>Забезпечення цілодобового лікарського та медсестринського догляду.</w:t>
      </w:r>
    </w:p>
    <w:p w14:paraId="40474B43" w14:textId="77777777" w:rsidR="005F43CA" w:rsidRDefault="004E3848">
      <w:pPr>
        <w:pStyle w:val="a3"/>
        <w:spacing w:before="240" w:beforeAutospacing="0" w:after="0" w:afterAutospacing="0"/>
      </w:pPr>
      <w:r>
        <w:rPr>
          <w:b/>
          <w:bCs/>
          <w:i/>
          <w:iCs/>
          <w:color w:val="000000"/>
        </w:rPr>
        <w:t>Вимоги</w:t>
      </w:r>
      <w:r>
        <w:rPr>
          <w:color w:val="000000"/>
        </w:rPr>
        <w:t xml:space="preserve"> </w:t>
      </w:r>
      <w:r>
        <w:rPr>
          <w:b/>
          <w:bCs/>
          <w:i/>
          <w:iCs/>
          <w:color w:val="000000"/>
        </w:rPr>
        <w:t>до організації стаціонарного відділення для надання реабілітаційної допомоги:</w:t>
      </w:r>
    </w:p>
    <w:p w14:paraId="0A1F1DA3"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стаціонарного реабілітаційного відділення для надання реабілітаційної допомоги (</w:t>
      </w:r>
      <w:r>
        <w:rPr>
          <w:bCs/>
          <w:color w:val="000000"/>
        </w:rPr>
        <w:t>щонайменше 20 реабілітаційних ліжок</w:t>
      </w:r>
      <w:r>
        <w:rPr>
          <w:color w:val="000000"/>
        </w:rPr>
        <w:t>).</w:t>
      </w:r>
    </w:p>
    <w:p w14:paraId="66C0B6F3" w14:textId="77777777" w:rsidR="005F43CA" w:rsidRDefault="004E3848">
      <w:pPr>
        <w:pStyle w:val="a4"/>
        <w:numPr>
          <w:ilvl w:val="0"/>
          <w:numId w:val="5"/>
        </w:numPr>
        <w:spacing w:after="0" w:line="259" w:lineRule="auto"/>
        <w:jc w:val="both"/>
        <w:rPr>
          <w:rFonts w:ascii="Times New Roman" w:hAnsi="Times New Roman"/>
          <w:b/>
          <w:color w:val="000000"/>
          <w:sz w:val="24"/>
          <w:szCs w:val="24"/>
          <w:lang w:eastAsia="uk-UA"/>
        </w:rPr>
      </w:pPr>
      <w:proofErr w:type="spellStart"/>
      <w:r>
        <w:rPr>
          <w:rFonts w:ascii="Times New Roman" w:hAnsi="Times New Roman"/>
          <w:b/>
          <w:color w:val="000000"/>
          <w:sz w:val="24"/>
          <w:szCs w:val="24"/>
          <w:lang w:eastAsia="uk-UA"/>
        </w:rPr>
        <w:t>Наявність</w:t>
      </w:r>
      <w:proofErr w:type="spellEnd"/>
      <w:r>
        <w:rPr>
          <w:rFonts w:ascii="Times New Roman" w:hAnsi="Times New Roman"/>
          <w:b/>
          <w:color w:val="000000"/>
          <w:sz w:val="24"/>
          <w:szCs w:val="24"/>
          <w:lang w:eastAsia="uk-UA"/>
        </w:rPr>
        <w:t xml:space="preserve"> </w:t>
      </w:r>
      <w:proofErr w:type="spellStart"/>
      <w:r>
        <w:rPr>
          <w:rFonts w:ascii="Times New Roman" w:hAnsi="Times New Roman"/>
          <w:b/>
          <w:color w:val="000000"/>
          <w:sz w:val="24"/>
          <w:szCs w:val="24"/>
          <w:lang w:eastAsia="uk-UA"/>
        </w:rPr>
        <w:t>кабінету</w:t>
      </w:r>
      <w:proofErr w:type="spellEnd"/>
      <w:r>
        <w:rPr>
          <w:rFonts w:ascii="Times New Roman" w:hAnsi="Times New Roman"/>
          <w:b/>
          <w:color w:val="000000"/>
          <w:sz w:val="24"/>
          <w:szCs w:val="24"/>
          <w:lang w:eastAsia="uk-UA"/>
        </w:rPr>
        <w:t xml:space="preserve"> </w:t>
      </w:r>
      <w:proofErr w:type="spellStart"/>
      <w:r>
        <w:rPr>
          <w:rFonts w:ascii="Times New Roman" w:hAnsi="Times New Roman"/>
          <w:b/>
          <w:color w:val="000000"/>
          <w:sz w:val="24"/>
          <w:szCs w:val="24"/>
          <w:lang w:eastAsia="uk-UA"/>
        </w:rPr>
        <w:t>асистивних</w:t>
      </w:r>
      <w:proofErr w:type="spellEnd"/>
      <w:r>
        <w:rPr>
          <w:rFonts w:ascii="Times New Roman" w:hAnsi="Times New Roman"/>
          <w:b/>
          <w:color w:val="000000"/>
          <w:sz w:val="24"/>
          <w:szCs w:val="24"/>
          <w:lang w:eastAsia="uk-UA"/>
        </w:rPr>
        <w:t xml:space="preserve"> </w:t>
      </w:r>
      <w:proofErr w:type="spellStart"/>
      <w:r>
        <w:rPr>
          <w:rFonts w:ascii="Times New Roman" w:hAnsi="Times New Roman"/>
          <w:b/>
          <w:color w:val="000000"/>
          <w:sz w:val="24"/>
          <w:szCs w:val="24"/>
          <w:lang w:eastAsia="uk-UA"/>
        </w:rPr>
        <w:t>технологій</w:t>
      </w:r>
      <w:proofErr w:type="spellEnd"/>
      <w:r>
        <w:rPr>
          <w:rFonts w:ascii="Times New Roman" w:hAnsi="Times New Roman"/>
          <w:b/>
          <w:color w:val="000000"/>
          <w:sz w:val="24"/>
          <w:szCs w:val="24"/>
          <w:lang w:eastAsia="uk-UA"/>
        </w:rPr>
        <w:t xml:space="preserve"> (з 1 липня 2023 року відповідно до вимог, затверджених МОЗ).</w:t>
      </w:r>
    </w:p>
    <w:p w14:paraId="0A378616"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приміщення для проведення фізичної терапії – зал (зали) фізичної терапії та кабінет (кабінети) для надання індивідуальної реабілітаційної допомоги з фізичної терапії.</w:t>
      </w:r>
    </w:p>
    <w:p w14:paraId="0F1FAC7F"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приміщення для проведення ерготерапії – зал ерготерапії та кабінет (кабінети) для надання індивідуальної реабілітаційної допомоги з ерготерапії.</w:t>
      </w:r>
    </w:p>
    <w:p w14:paraId="4D2947F2"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кабінету для надання індивідуальної реабілітаційної допомоги з терапії мови та мовлення.</w:t>
      </w:r>
    </w:p>
    <w:p w14:paraId="43B9F784"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кабінету для надання психологічної допомоги.</w:t>
      </w:r>
    </w:p>
    <w:p w14:paraId="50594C4F"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lastRenderedPageBreak/>
        <w:t>Наявність приміщення для підбору та налаштування допоміжних засобів реабілітації.</w:t>
      </w:r>
    </w:p>
    <w:p w14:paraId="0CD145E0"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приміщення для забезпечення організації загальної середньої освіти (у разі надання реабілітаційної допомоги особам віком до 18 років, які потребують реабілітації, та дітям з інвалідністю).</w:t>
      </w:r>
    </w:p>
    <w:p w14:paraId="53724750" w14:textId="77777777" w:rsidR="005F43CA" w:rsidRDefault="004E3848">
      <w:pPr>
        <w:pStyle w:val="a3"/>
        <w:numPr>
          <w:ilvl w:val="0"/>
          <w:numId w:val="5"/>
        </w:numPr>
        <w:shd w:val="clear" w:color="auto" w:fill="FFFFFF"/>
        <w:spacing w:before="0" w:beforeAutospacing="0" w:after="0" w:afterAutospacing="0"/>
        <w:jc w:val="both"/>
        <w:rPr>
          <w:color w:val="000000"/>
        </w:rPr>
      </w:pPr>
      <w:r>
        <w:rPr>
          <w:color w:val="000000"/>
        </w:rPr>
        <w:t>Наявність просторового туалету та душу, обладнаного для осіб, які користуються кріслами колісними, достатньо просторого для одночасного перебування пацієнта та фахівця з реабілітації, який надає реабілітаційну допомогу.</w:t>
      </w:r>
    </w:p>
    <w:p w14:paraId="6226B6F4" w14:textId="77777777" w:rsidR="005F43CA" w:rsidRDefault="005F43CA">
      <w:pPr>
        <w:pStyle w:val="a3"/>
        <w:shd w:val="clear" w:color="auto" w:fill="FFFFFF"/>
        <w:spacing w:before="0" w:beforeAutospacing="0" w:after="0" w:afterAutospacing="0"/>
        <w:jc w:val="both"/>
        <w:rPr>
          <w:i/>
          <w:iCs/>
          <w:color w:val="000000"/>
        </w:rPr>
      </w:pPr>
    </w:p>
    <w:p w14:paraId="0245A841" w14:textId="77777777" w:rsidR="005F43CA" w:rsidRDefault="004E3848">
      <w:pPr>
        <w:pStyle w:val="a3"/>
        <w:shd w:val="clear" w:color="auto" w:fill="FFFFFF"/>
        <w:spacing w:before="0" w:beforeAutospacing="0" w:after="0" w:afterAutospacing="0"/>
        <w:jc w:val="both"/>
      </w:pPr>
      <w:r>
        <w:rPr>
          <w:i/>
          <w:iCs/>
          <w:color w:val="000000"/>
        </w:rPr>
        <w:t>Додаткові вимоги до організації стаціонарного відділення для надання реабілітаційної допомоги:</w:t>
      </w:r>
    </w:p>
    <w:p w14:paraId="45547185" w14:textId="77777777" w:rsidR="005F43CA" w:rsidRDefault="004E3848">
      <w:pPr>
        <w:pStyle w:val="a3"/>
        <w:numPr>
          <w:ilvl w:val="0"/>
          <w:numId w:val="6"/>
        </w:numPr>
        <w:spacing w:before="0" w:beforeAutospacing="0" w:after="0" w:afterAutospacing="0"/>
        <w:jc w:val="both"/>
        <w:rPr>
          <w:color w:val="000000"/>
        </w:rPr>
      </w:pPr>
      <w:r>
        <w:rPr>
          <w:color w:val="000000"/>
        </w:rPr>
        <w:t xml:space="preserve">Наявність </w:t>
      </w:r>
      <w:proofErr w:type="spellStart"/>
      <w:r>
        <w:rPr>
          <w:color w:val="000000"/>
        </w:rPr>
        <w:t>маніпуляційного</w:t>
      </w:r>
      <w:proofErr w:type="spellEnd"/>
      <w:r>
        <w:rPr>
          <w:color w:val="000000"/>
        </w:rPr>
        <w:t xml:space="preserve"> кабінету, в тому числі для проведення </w:t>
      </w:r>
      <w:proofErr w:type="spellStart"/>
      <w:r>
        <w:rPr>
          <w:color w:val="000000"/>
        </w:rPr>
        <w:t>інвазивних</w:t>
      </w:r>
      <w:proofErr w:type="spellEnd"/>
      <w:r>
        <w:rPr>
          <w:color w:val="000000"/>
        </w:rPr>
        <w:t xml:space="preserve"> реабілітаційних </w:t>
      </w:r>
      <w:proofErr w:type="spellStart"/>
      <w:r>
        <w:rPr>
          <w:color w:val="000000"/>
        </w:rPr>
        <w:t>втручань</w:t>
      </w:r>
      <w:proofErr w:type="spellEnd"/>
      <w:r>
        <w:rPr>
          <w:color w:val="000000"/>
        </w:rPr>
        <w:t>.</w:t>
      </w:r>
    </w:p>
    <w:p w14:paraId="5393E617" w14:textId="77777777" w:rsidR="005F43CA" w:rsidRDefault="004E3848">
      <w:pPr>
        <w:pStyle w:val="a3"/>
        <w:numPr>
          <w:ilvl w:val="0"/>
          <w:numId w:val="6"/>
        </w:numPr>
        <w:spacing w:before="0" w:beforeAutospacing="0" w:after="0" w:afterAutospacing="0"/>
        <w:jc w:val="both"/>
        <w:rPr>
          <w:color w:val="000000"/>
        </w:rPr>
      </w:pPr>
      <w:r>
        <w:rPr>
          <w:color w:val="000000"/>
        </w:rPr>
        <w:t>Наявність перев’язувального кабінету в закладі за місцем надання реабілітаційної допомоги.</w:t>
      </w:r>
    </w:p>
    <w:p w14:paraId="6BEEEAFA" w14:textId="77777777" w:rsidR="005F43CA" w:rsidRDefault="004E3848">
      <w:pPr>
        <w:pStyle w:val="a3"/>
        <w:numPr>
          <w:ilvl w:val="0"/>
          <w:numId w:val="6"/>
        </w:numPr>
        <w:shd w:val="clear" w:color="auto" w:fill="FFFFFF"/>
        <w:spacing w:before="0" w:beforeAutospacing="0" w:after="0" w:afterAutospacing="0"/>
        <w:jc w:val="both"/>
        <w:rPr>
          <w:color w:val="000000"/>
        </w:rPr>
      </w:pPr>
      <w:r>
        <w:rPr>
          <w:color w:val="000000"/>
        </w:rPr>
        <w:t>Забезпечення проведення ультразвукових та електрофізіологічних (</w:t>
      </w:r>
      <w:proofErr w:type="spellStart"/>
      <w:r>
        <w:rPr>
          <w:color w:val="000000"/>
        </w:rPr>
        <w:t>електронейроміографія</w:t>
      </w:r>
      <w:proofErr w:type="spellEnd"/>
      <w:r>
        <w:rPr>
          <w:color w:val="000000"/>
        </w:rPr>
        <w:t>) методів дослідження в реабілітації в закладі за місцем надання реабілітаційної допомоги.</w:t>
      </w:r>
    </w:p>
    <w:p w14:paraId="47B964DE" w14:textId="77777777" w:rsidR="005F43CA" w:rsidRDefault="004E3848">
      <w:pPr>
        <w:pStyle w:val="a3"/>
        <w:numPr>
          <w:ilvl w:val="0"/>
          <w:numId w:val="6"/>
        </w:numPr>
        <w:shd w:val="clear" w:color="auto" w:fill="FFFFFF"/>
        <w:spacing w:before="0" w:beforeAutospacing="0" w:after="240" w:afterAutospacing="0"/>
        <w:jc w:val="both"/>
        <w:rPr>
          <w:color w:val="000000"/>
        </w:rPr>
      </w:pPr>
      <w:r>
        <w:rPr>
          <w:color w:val="000000"/>
        </w:rPr>
        <w:t>Наявність приміщення або території для навчання візковим навичкам.</w:t>
      </w:r>
    </w:p>
    <w:p w14:paraId="2E5F6FCB" w14:textId="77777777" w:rsidR="005F43CA" w:rsidRDefault="004E3848">
      <w:pPr>
        <w:pStyle w:val="a3"/>
        <w:spacing w:before="240" w:beforeAutospacing="0" w:after="0" w:afterAutospacing="0"/>
        <w:jc w:val="both"/>
      </w:pPr>
      <w:r>
        <w:rPr>
          <w:i/>
          <w:iCs/>
          <w:color w:val="000000"/>
        </w:rPr>
        <w:t>Вимоги до спеціалістів та кількості фахівців у сфері охорони здоров’я, які працюють на посадах:</w:t>
      </w:r>
    </w:p>
    <w:p w14:paraId="1E507BBD" w14:textId="77777777" w:rsidR="005F43CA" w:rsidRDefault="004E3848">
      <w:pPr>
        <w:pStyle w:val="a3"/>
        <w:numPr>
          <w:ilvl w:val="0"/>
          <w:numId w:val="7"/>
        </w:numPr>
        <w:shd w:val="clear" w:color="auto" w:fill="FFFFFF"/>
        <w:spacing w:before="0" w:beforeAutospacing="0" w:after="0" w:afterAutospacing="0"/>
        <w:jc w:val="both"/>
        <w:rPr>
          <w:color w:val="000000"/>
        </w:rPr>
      </w:pPr>
      <w:r>
        <w:rPr>
          <w:color w:val="000000"/>
        </w:rPr>
        <w:t>За місцем надання послуг:</w:t>
      </w:r>
    </w:p>
    <w:p w14:paraId="10A7D5F5" w14:textId="77777777" w:rsidR="005F43CA" w:rsidRDefault="004E3848">
      <w:pPr>
        <w:pStyle w:val="a3"/>
        <w:numPr>
          <w:ilvl w:val="0"/>
          <w:numId w:val="22"/>
        </w:numPr>
        <w:shd w:val="clear" w:color="auto" w:fill="FFFFFF"/>
        <w:spacing w:before="0" w:beforeAutospacing="0" w:after="0" w:afterAutospacing="0"/>
        <w:jc w:val="both"/>
        <w:rPr>
          <w:color w:val="000000"/>
        </w:rPr>
      </w:pPr>
      <w:r>
        <w:rPr>
          <w:color w:val="000000"/>
        </w:rPr>
        <w:t>Лікар з фізичної та реабілітаційної медицини – щонайменше 2 особи, які працюють за основним місцем роботи в цьому ЗОЗ.</w:t>
      </w:r>
    </w:p>
    <w:p w14:paraId="11C7D8BF" w14:textId="77777777" w:rsidR="005F43CA" w:rsidRDefault="004E3848">
      <w:pPr>
        <w:pStyle w:val="a3"/>
        <w:numPr>
          <w:ilvl w:val="0"/>
          <w:numId w:val="22"/>
        </w:numPr>
        <w:shd w:val="clear" w:color="auto" w:fill="FFFFFF"/>
        <w:spacing w:before="0" w:beforeAutospacing="0" w:after="0" w:afterAutospacing="0"/>
        <w:jc w:val="both"/>
        <w:rPr>
          <w:color w:val="000000"/>
        </w:rPr>
      </w:pPr>
      <w:r>
        <w:rPr>
          <w:color w:val="000000"/>
        </w:rPr>
        <w:t>Лікар-психолог та/або лікар-психотерапевт, та/або психолог – щонайменше 2 особи із зазначеного переліку, які працюють за основним місцем роботи в цьому ЗОЗ або за сумісництвом.</w:t>
      </w:r>
    </w:p>
    <w:p w14:paraId="3AD2C877" w14:textId="77777777" w:rsidR="005F43CA" w:rsidRDefault="004E3848">
      <w:pPr>
        <w:pStyle w:val="a3"/>
        <w:numPr>
          <w:ilvl w:val="0"/>
          <w:numId w:val="22"/>
        </w:numPr>
        <w:shd w:val="clear" w:color="auto" w:fill="FFFFFF"/>
        <w:spacing w:before="0" w:beforeAutospacing="0" w:after="0" w:afterAutospacing="0"/>
        <w:jc w:val="both"/>
        <w:rPr>
          <w:color w:val="000000"/>
        </w:rPr>
      </w:pPr>
      <w:r>
        <w:rPr>
          <w:color w:val="000000"/>
        </w:rPr>
        <w:t>Фізичний терапевт – щонайменше 3 особи, які працюють за основним місцем роботи в цьому ЗОЗ.</w:t>
      </w:r>
    </w:p>
    <w:p w14:paraId="43615618" w14:textId="77777777" w:rsidR="005F43CA" w:rsidRDefault="004E3848">
      <w:pPr>
        <w:pStyle w:val="a3"/>
        <w:numPr>
          <w:ilvl w:val="0"/>
          <w:numId w:val="22"/>
        </w:numPr>
        <w:shd w:val="clear" w:color="auto" w:fill="FFFFFF"/>
        <w:spacing w:before="0" w:beforeAutospacing="0" w:after="0" w:afterAutospacing="0"/>
        <w:jc w:val="both"/>
      </w:pPr>
      <w:r>
        <w:t>Ерготерапевт – щонайменше 2 особи, які працюють за основним місцем роботи в цьому ЗОЗ.</w:t>
      </w:r>
    </w:p>
    <w:p w14:paraId="0830C0E5" w14:textId="77777777" w:rsidR="004E3848" w:rsidRDefault="004E3848" w:rsidP="004E3848">
      <w:pPr>
        <w:pStyle w:val="a3"/>
        <w:numPr>
          <w:ilvl w:val="0"/>
          <w:numId w:val="22"/>
        </w:numPr>
        <w:shd w:val="clear" w:color="auto" w:fill="FFFFFF"/>
        <w:spacing w:before="0" w:beforeAutospacing="0" w:after="0" w:afterAutospacing="0"/>
        <w:jc w:val="both"/>
      </w:pPr>
      <w:r w:rsidRPr="004E3848">
        <w:t>Асистент фізичного терапевта та/або асистент ерготерапевта – щонайменше 3 особи, які працюють за основним місцем роботи в цьому ЗОЗ.</w:t>
      </w:r>
    </w:p>
    <w:p w14:paraId="5164D36D" w14:textId="77777777" w:rsidR="005F43CA" w:rsidRDefault="004E3848">
      <w:pPr>
        <w:pStyle w:val="a3"/>
        <w:numPr>
          <w:ilvl w:val="0"/>
          <w:numId w:val="22"/>
        </w:numPr>
        <w:shd w:val="clear" w:color="auto" w:fill="FFFFFF"/>
        <w:spacing w:before="0" w:beforeAutospacing="0" w:after="0" w:afterAutospacing="0"/>
        <w:jc w:val="both"/>
      </w:pPr>
      <w:r>
        <w:t>Сестра медична – щонайменше 7 осіб, які працюють за основним місцем роботи в цьому ЗОЗ.</w:t>
      </w:r>
    </w:p>
    <w:p w14:paraId="240FEC51" w14:textId="77777777" w:rsidR="005F43CA" w:rsidRDefault="005F43CA">
      <w:pPr>
        <w:pStyle w:val="a3"/>
        <w:shd w:val="clear" w:color="auto" w:fill="FFFFFF"/>
        <w:spacing w:before="0" w:beforeAutospacing="0" w:after="0" w:afterAutospacing="0"/>
        <w:ind w:left="720"/>
        <w:jc w:val="both"/>
      </w:pPr>
    </w:p>
    <w:p w14:paraId="11E9B299" w14:textId="77777777" w:rsidR="005F43CA" w:rsidRDefault="004E3848">
      <w:pPr>
        <w:pStyle w:val="a3"/>
        <w:shd w:val="clear" w:color="auto" w:fill="FFFFFF"/>
        <w:spacing w:before="0" w:beforeAutospacing="0" w:after="0" w:afterAutospacing="0"/>
        <w:ind w:firstLine="425"/>
        <w:jc w:val="both"/>
      </w:pPr>
      <w:r>
        <w:t>2. У ЗОЗ:</w:t>
      </w:r>
    </w:p>
    <w:p w14:paraId="4D7562E2" w14:textId="77777777" w:rsidR="005F43CA" w:rsidRDefault="004E3848">
      <w:pPr>
        <w:pStyle w:val="a3"/>
        <w:numPr>
          <w:ilvl w:val="0"/>
          <w:numId w:val="23"/>
        </w:numPr>
        <w:shd w:val="clear" w:color="auto" w:fill="FFFFFF"/>
        <w:spacing w:before="0" w:beforeAutospacing="0" w:after="0" w:afterAutospacing="0"/>
        <w:jc w:val="both"/>
      </w:pPr>
      <w:r>
        <w:t>Лікар-ортопед-травматолог та/або лікар-ортопед-травматолог дитячий – щонайменше 1 особа із зазначеного переліку, яка працює за основним місцем роботи в цьому ЗОЗ або за сумісництвом (для ЗОЗ, які надають реабілітаційну допомогу відповідно дорослим або дітям від трьох років з ураженням опорно-рухового апарату).</w:t>
      </w:r>
    </w:p>
    <w:p w14:paraId="2B5F66FF" w14:textId="77777777" w:rsidR="005F43CA" w:rsidRDefault="004E3848">
      <w:pPr>
        <w:pStyle w:val="a3"/>
        <w:numPr>
          <w:ilvl w:val="0"/>
          <w:numId w:val="23"/>
        </w:numPr>
        <w:shd w:val="clear" w:color="auto" w:fill="FFFFFF"/>
        <w:spacing w:before="0" w:beforeAutospacing="0" w:after="0" w:afterAutospacing="0"/>
        <w:jc w:val="both"/>
      </w:pPr>
      <w:r>
        <w:t>Лікар-невропатолог та/або лікар-невролог дитячий – щонайменше 1 особа із зазначеного переліку, яка працює за основним місцем роботи в цьому ЗОЗ або за сумісництвом (для ЗОЗ, які надають реабілітаційну допомогу відповідно дорослим або дітям від трьох років з ураженням нервової системи).</w:t>
      </w:r>
    </w:p>
    <w:p w14:paraId="05FF17E3" w14:textId="77777777" w:rsidR="005F43CA" w:rsidRDefault="004E3848">
      <w:pPr>
        <w:pStyle w:val="a3"/>
        <w:numPr>
          <w:ilvl w:val="0"/>
          <w:numId w:val="23"/>
        </w:numPr>
        <w:shd w:val="clear" w:color="auto" w:fill="FFFFFF"/>
        <w:spacing w:before="0" w:beforeAutospacing="0" w:after="0" w:afterAutospacing="0"/>
        <w:jc w:val="both"/>
      </w:pPr>
      <w:r>
        <w:t>Лікар-педіатр – щонайменше 2 особи, які працюють за основним місцем роботи в цьому ЗОЗ або за сумісництвом (для ЗОЗ, які надають реабілітаційну допомогу дітям від трьох років).</w:t>
      </w:r>
    </w:p>
    <w:p w14:paraId="26440B60" w14:textId="77777777" w:rsidR="005F43CA" w:rsidRDefault="004E3848">
      <w:pPr>
        <w:pStyle w:val="a3"/>
        <w:numPr>
          <w:ilvl w:val="0"/>
          <w:numId w:val="23"/>
        </w:numPr>
        <w:shd w:val="clear" w:color="auto" w:fill="FFFFFF"/>
        <w:spacing w:before="0" w:beforeAutospacing="0" w:after="0" w:afterAutospacing="0"/>
        <w:jc w:val="both"/>
      </w:pPr>
      <w:r>
        <w:t>Логопед (терапевт мови та мовлення) – щонайменше 2 особи, які працюють за основним місцем роботи в цьому ЗОЗ або за сумісництвом.</w:t>
      </w:r>
    </w:p>
    <w:p w14:paraId="1B752649" w14:textId="77777777" w:rsidR="005F43CA" w:rsidRDefault="004E3848">
      <w:pPr>
        <w:pStyle w:val="a3"/>
        <w:shd w:val="clear" w:color="auto" w:fill="FFFFFF"/>
        <w:spacing w:before="0" w:beforeAutospacing="0" w:after="0" w:afterAutospacing="0"/>
        <w:ind w:left="700"/>
        <w:jc w:val="both"/>
      </w:pPr>
      <w:r>
        <w:t> </w:t>
      </w:r>
    </w:p>
    <w:p w14:paraId="784A9223" w14:textId="77777777" w:rsidR="005F43CA" w:rsidRDefault="005F43CA"/>
    <w:p w14:paraId="5FD53DD3" w14:textId="77777777" w:rsidR="005F43CA" w:rsidRDefault="004E3848">
      <w:pPr>
        <w:pStyle w:val="a3"/>
        <w:shd w:val="clear" w:color="auto" w:fill="FFFFFF"/>
        <w:spacing w:before="0" w:beforeAutospacing="0" w:after="0" w:afterAutospacing="0"/>
        <w:jc w:val="both"/>
        <w:rPr>
          <w:b/>
          <w:bCs/>
          <w:i/>
          <w:iCs/>
          <w:shd w:val="clear" w:color="auto" w:fill="FFFFFF"/>
        </w:rPr>
      </w:pPr>
      <w:r>
        <w:rPr>
          <w:b/>
          <w:bCs/>
          <w:i/>
          <w:iCs/>
          <w:shd w:val="clear" w:color="auto" w:fill="FFFFFF"/>
        </w:rPr>
        <w:t>Додаткові вимоги до спеціалістів та кількості фахівців, які працюють на посадах:</w:t>
      </w:r>
    </w:p>
    <w:p w14:paraId="12B1C443" w14:textId="77777777" w:rsidR="005F43CA" w:rsidRDefault="004E3848">
      <w:pPr>
        <w:pStyle w:val="a3"/>
        <w:numPr>
          <w:ilvl w:val="0"/>
          <w:numId w:val="37"/>
        </w:numPr>
        <w:tabs>
          <w:tab w:val="left" w:pos="720"/>
        </w:tabs>
        <w:spacing w:before="240"/>
        <w:jc w:val="both"/>
      </w:pPr>
      <w:r>
        <w:rPr>
          <w:i/>
        </w:rPr>
        <w:lastRenderedPageBreak/>
        <w:t> </w:t>
      </w:r>
      <w:r>
        <w:t>За місцем надання послуг відповідають Вимогам до спеціалістів та кількості фахівців у сфері охорони здоров’я, які працюють на посадах за місцем надання послуг.</w:t>
      </w:r>
    </w:p>
    <w:p w14:paraId="48C2F470" w14:textId="77777777" w:rsidR="005F43CA" w:rsidRDefault="005F43CA">
      <w:pPr>
        <w:pStyle w:val="a3"/>
        <w:shd w:val="clear" w:color="auto" w:fill="FFFFFF"/>
        <w:spacing w:before="0" w:beforeAutospacing="0" w:after="0" w:afterAutospacing="0"/>
        <w:jc w:val="both"/>
      </w:pPr>
    </w:p>
    <w:p w14:paraId="7A284C11" w14:textId="77777777" w:rsidR="005F43CA" w:rsidRDefault="004E3848">
      <w:pPr>
        <w:pStyle w:val="a3"/>
        <w:shd w:val="clear" w:color="auto" w:fill="FFFFFF"/>
        <w:spacing w:before="240" w:beforeAutospacing="0" w:after="240" w:afterAutospacing="0"/>
        <w:ind w:left="720"/>
        <w:jc w:val="both"/>
      </w:pPr>
      <w:r>
        <w:t>У ЗОЗ:</w:t>
      </w:r>
    </w:p>
    <w:p w14:paraId="76FB3124" w14:textId="77777777" w:rsidR="005F43CA" w:rsidRDefault="004E3848">
      <w:pPr>
        <w:pStyle w:val="a3"/>
        <w:numPr>
          <w:ilvl w:val="0"/>
          <w:numId w:val="24"/>
        </w:numPr>
        <w:shd w:val="clear" w:color="auto" w:fill="FFFFFF"/>
        <w:spacing w:before="240" w:beforeAutospacing="0" w:after="240" w:afterAutospacing="0"/>
        <w:jc w:val="both"/>
      </w:pPr>
      <w:r>
        <w:t>Лікар з ультразвукової діагностики – щонайменше 1 особа додатково до основного переліку, яка працює за основним місцем роботи в цьому ЗОЗ або за сумісництвом.</w:t>
      </w:r>
    </w:p>
    <w:p w14:paraId="1D9933C8" w14:textId="77777777" w:rsidR="005F43CA" w:rsidRDefault="004E3848">
      <w:pPr>
        <w:pStyle w:val="a3"/>
        <w:numPr>
          <w:ilvl w:val="0"/>
          <w:numId w:val="24"/>
        </w:numPr>
        <w:shd w:val="clear" w:color="auto" w:fill="FFFFFF"/>
        <w:spacing w:before="240" w:beforeAutospacing="0" w:after="240" w:afterAutospacing="0"/>
        <w:jc w:val="both"/>
        <w:rPr>
          <w:strike/>
        </w:rPr>
      </w:pPr>
      <w:r>
        <w:t>Лікар-психіатр та/або лікар-психіатр дитячий – щонайменше 1 особа додатково до основного переліку, яка працює за основним місцем роботи в цьому ЗОЗ  або за сумісництвом.</w:t>
      </w:r>
    </w:p>
    <w:p w14:paraId="19644352" w14:textId="77777777" w:rsidR="005F43CA" w:rsidRDefault="004E3848">
      <w:pPr>
        <w:pStyle w:val="a3"/>
        <w:numPr>
          <w:ilvl w:val="0"/>
          <w:numId w:val="24"/>
        </w:numPr>
        <w:shd w:val="clear" w:color="auto" w:fill="FFFFFF"/>
        <w:spacing w:before="240" w:beforeAutospacing="0" w:after="240" w:afterAutospacing="0"/>
        <w:jc w:val="both"/>
      </w:pPr>
      <w:r>
        <w:t>Лікар-педіатр – щонайменше 1 особа додатково до основного переліку, яка працює за основним місцем роботи </w:t>
      </w:r>
      <w:r>
        <w:rPr>
          <w:b/>
        </w:rPr>
        <w:t>(для ЗОЗ, які надають реабілітаційну допомогу дітям від трьох років)</w:t>
      </w:r>
      <w:r>
        <w:t>.</w:t>
      </w:r>
    </w:p>
    <w:p w14:paraId="36775517" w14:textId="77777777" w:rsidR="005F43CA" w:rsidRDefault="004E3848">
      <w:pPr>
        <w:pStyle w:val="a3"/>
        <w:numPr>
          <w:ilvl w:val="0"/>
          <w:numId w:val="24"/>
        </w:numPr>
        <w:shd w:val="clear" w:color="auto" w:fill="FFFFFF"/>
        <w:spacing w:before="240" w:beforeAutospacing="0" w:after="240" w:afterAutospacing="0"/>
        <w:jc w:val="both"/>
      </w:pPr>
      <w:r>
        <w:t>Лікар-терапевт та/або лікар-кардіолог, та/або лікар-кардіолог-електрофізіолог, та/або лікар-кардіолог інтервенційний, та/або лікар-кардіолог дитячий, та/або лікар-</w:t>
      </w:r>
      <w:proofErr w:type="spellStart"/>
      <w:r>
        <w:t>кардіоревматолог</w:t>
      </w:r>
      <w:proofErr w:type="spellEnd"/>
      <w:r>
        <w:t xml:space="preserve"> дитячий – щонайменше одна особа додатково до основного переліку, яка працює за основним місцем роботи в цьому ЗОЗ або за сумісництвом.</w:t>
      </w:r>
    </w:p>
    <w:p w14:paraId="1B0824F4" w14:textId="77777777" w:rsidR="005F43CA" w:rsidRDefault="004E3848">
      <w:pPr>
        <w:pStyle w:val="a3"/>
        <w:numPr>
          <w:ilvl w:val="0"/>
          <w:numId w:val="24"/>
        </w:numPr>
        <w:shd w:val="clear" w:color="auto" w:fill="FFFFFF"/>
        <w:spacing w:before="240" w:beforeAutospacing="0" w:after="240" w:afterAutospacing="0"/>
        <w:jc w:val="both"/>
      </w:pPr>
      <w:r>
        <w:t>Рентген-лаборант – щонайменше 1 особа додатково до основного переліку, яка працює за основним місцем роботи в цьому ЗОЗ або за сумісництвом.</w:t>
      </w:r>
    </w:p>
    <w:p w14:paraId="227E7710" w14:textId="77777777" w:rsidR="005F43CA" w:rsidRDefault="004E3848">
      <w:pPr>
        <w:pStyle w:val="a3"/>
        <w:shd w:val="clear" w:color="auto" w:fill="FFFFFF"/>
        <w:spacing w:before="240" w:beforeAutospacing="0" w:after="240" w:afterAutospacing="0"/>
        <w:jc w:val="both"/>
      </w:pPr>
      <w:r>
        <w:rPr>
          <w:i/>
          <w:iCs/>
        </w:rPr>
        <w:t>Вимоги до переліку обладнання:</w:t>
      </w:r>
    </w:p>
    <w:p w14:paraId="68AA7328" w14:textId="77777777" w:rsidR="005F43CA" w:rsidRDefault="004E3848">
      <w:pPr>
        <w:pStyle w:val="a3"/>
        <w:numPr>
          <w:ilvl w:val="0"/>
          <w:numId w:val="8"/>
        </w:numPr>
        <w:shd w:val="clear" w:color="auto" w:fill="FFFFFF"/>
        <w:spacing w:before="0" w:beforeAutospacing="0" w:after="0" w:afterAutospacing="0"/>
        <w:jc w:val="both"/>
        <w:rPr>
          <w:iCs/>
        </w:rPr>
      </w:pPr>
      <w:r>
        <w:rPr>
          <w:iCs/>
        </w:rPr>
        <w:t>За місцем надання медичних послуг відповідно до напряму реабілітації:</w:t>
      </w:r>
    </w:p>
    <w:p w14:paraId="6E10B745" w14:textId="77777777" w:rsidR="005F43CA" w:rsidRDefault="004E3848">
      <w:pPr>
        <w:pStyle w:val="a3"/>
        <w:numPr>
          <w:ilvl w:val="0"/>
          <w:numId w:val="25"/>
        </w:numPr>
        <w:shd w:val="clear" w:color="auto" w:fill="FFFFFF"/>
        <w:spacing w:before="0" w:beforeAutospacing="0" w:after="0" w:afterAutospacing="0"/>
        <w:jc w:val="both"/>
      </w:pPr>
      <w: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1253C7EF" w14:textId="77777777" w:rsidR="005F43CA" w:rsidRDefault="004E3848">
      <w:pPr>
        <w:pStyle w:val="a3"/>
        <w:numPr>
          <w:ilvl w:val="0"/>
          <w:numId w:val="25"/>
        </w:numPr>
        <w:shd w:val="clear" w:color="auto" w:fill="FFFFFF"/>
        <w:spacing w:before="0" w:beforeAutospacing="0" w:after="0" w:afterAutospacing="0"/>
        <w:jc w:val="both"/>
      </w:pPr>
      <w:r>
        <w:t>система централізованого постачання кисню з джерелом медичного кисню  (центральний кисневий пункт та/або киснево-</w:t>
      </w:r>
      <w:proofErr w:type="spellStart"/>
      <w:r>
        <w:t>газифікаційна</w:t>
      </w:r>
      <w:proofErr w:type="spellEnd"/>
      <w:r>
        <w:t xml:space="preserve"> станція, та/або кисневий/і концентратор/и), або кисневий концентратор, що здатний підтримувати швидкість потоку кисню щонайменше 10 л/хв – 2;</w:t>
      </w:r>
    </w:p>
    <w:p w14:paraId="3329C4A9" w14:textId="77777777" w:rsidR="005F43CA" w:rsidRDefault="004E3848">
      <w:pPr>
        <w:pStyle w:val="a3"/>
        <w:numPr>
          <w:ilvl w:val="0"/>
          <w:numId w:val="25"/>
        </w:numPr>
        <w:shd w:val="clear" w:color="auto" w:fill="FFFFFF"/>
        <w:spacing w:before="0" w:beforeAutospacing="0" w:after="0" w:afterAutospacing="0"/>
        <w:jc w:val="both"/>
      </w:pPr>
      <w:r>
        <w:t>електрокардіограф багатоканальний;</w:t>
      </w:r>
    </w:p>
    <w:p w14:paraId="646A6102" w14:textId="77777777" w:rsidR="005F43CA" w:rsidRDefault="004E3848">
      <w:pPr>
        <w:pStyle w:val="a3"/>
        <w:numPr>
          <w:ilvl w:val="0"/>
          <w:numId w:val="25"/>
        </w:numPr>
        <w:shd w:val="clear" w:color="auto" w:fill="FFFFFF"/>
        <w:spacing w:before="0" w:beforeAutospacing="0" w:after="0" w:afterAutospacing="0"/>
        <w:jc w:val="both"/>
      </w:pPr>
      <w:r>
        <w:t>портативний дефібрилятор з функцією синхронізації;</w:t>
      </w:r>
    </w:p>
    <w:p w14:paraId="60186CDB" w14:textId="77777777" w:rsidR="005F43CA" w:rsidRDefault="004E3848">
      <w:pPr>
        <w:pStyle w:val="a3"/>
        <w:numPr>
          <w:ilvl w:val="0"/>
          <w:numId w:val="25"/>
        </w:numPr>
        <w:shd w:val="clear" w:color="auto" w:fill="FFFFFF"/>
        <w:spacing w:before="0" w:beforeAutospacing="0" w:after="0" w:afterAutospacing="0"/>
        <w:jc w:val="both"/>
      </w:pPr>
      <w:r>
        <w:t xml:space="preserve">протипролежневі матраци – щонайменше </w:t>
      </w:r>
      <w:r>
        <w:rPr>
          <w:b/>
        </w:rPr>
        <w:t>6</w:t>
      </w:r>
      <w:r>
        <w:t xml:space="preserve"> (у разі надання реабілітаційної допомоги дітям – щонайменше 4);</w:t>
      </w:r>
    </w:p>
    <w:p w14:paraId="2414F350" w14:textId="77777777" w:rsidR="005F43CA" w:rsidRDefault="004E3848">
      <w:pPr>
        <w:pStyle w:val="a3"/>
        <w:numPr>
          <w:ilvl w:val="0"/>
          <w:numId w:val="25"/>
        </w:numPr>
        <w:shd w:val="clear" w:color="auto" w:fill="FFFFFF"/>
        <w:spacing w:before="0" w:beforeAutospacing="0" w:after="0" w:afterAutospacing="0"/>
        <w:jc w:val="both"/>
      </w:pPr>
      <w:r>
        <w:t>функціональне ліжко – щонайменше 20 (у разі надання реабілітаційної допомоги дітям – щонайменше 4);</w:t>
      </w:r>
    </w:p>
    <w:p w14:paraId="52C7112A" w14:textId="77777777" w:rsidR="005F43CA" w:rsidRDefault="004E3848">
      <w:pPr>
        <w:pStyle w:val="a3"/>
        <w:numPr>
          <w:ilvl w:val="0"/>
          <w:numId w:val="25"/>
        </w:numPr>
        <w:shd w:val="clear" w:color="auto" w:fill="FFFFFF"/>
        <w:spacing w:before="0" w:beforeAutospacing="0" w:after="0" w:afterAutospacing="0"/>
        <w:jc w:val="both"/>
      </w:pPr>
      <w:r>
        <w:t>пристрій для підняття пацієнтів у ліжку – щонайменше 1;</w:t>
      </w:r>
    </w:p>
    <w:p w14:paraId="39EA4E93" w14:textId="77777777" w:rsidR="005F43CA" w:rsidRDefault="004E3848">
      <w:pPr>
        <w:pStyle w:val="a3"/>
        <w:numPr>
          <w:ilvl w:val="0"/>
          <w:numId w:val="25"/>
        </w:numPr>
        <w:shd w:val="clear" w:color="auto" w:fill="FFFFFF"/>
        <w:spacing w:before="0" w:beforeAutospacing="0" w:after="0" w:afterAutospacing="0"/>
        <w:jc w:val="both"/>
      </w:pPr>
      <w:r>
        <w:t xml:space="preserve">протипролежневі подушки – щонайменше </w:t>
      </w:r>
      <w:r>
        <w:rPr>
          <w:b/>
        </w:rPr>
        <w:t>6</w:t>
      </w:r>
      <w:r>
        <w:t xml:space="preserve"> (у разі надання реабілітаційної допомоги дітям – щонайменше 4);</w:t>
      </w:r>
    </w:p>
    <w:p w14:paraId="6CD540D4" w14:textId="77777777" w:rsidR="005F43CA" w:rsidRDefault="004E3848">
      <w:pPr>
        <w:pStyle w:val="a3"/>
        <w:numPr>
          <w:ilvl w:val="0"/>
          <w:numId w:val="25"/>
        </w:numPr>
        <w:shd w:val="clear" w:color="auto" w:fill="FFFFFF"/>
        <w:spacing w:before="0" w:beforeAutospacing="0" w:after="0" w:afterAutospacing="0"/>
        <w:jc w:val="both"/>
      </w:pPr>
      <w:r>
        <w:t>аспіратор (відсмоктувач);</w:t>
      </w:r>
    </w:p>
    <w:p w14:paraId="4C2506A4" w14:textId="77777777" w:rsidR="005F43CA" w:rsidRDefault="004E3848">
      <w:pPr>
        <w:pStyle w:val="a3"/>
        <w:numPr>
          <w:ilvl w:val="0"/>
          <w:numId w:val="25"/>
        </w:numPr>
        <w:shd w:val="clear" w:color="auto" w:fill="FFFFFF"/>
        <w:spacing w:before="0" w:beforeAutospacing="0" w:after="0" w:afterAutospacing="0"/>
        <w:jc w:val="both"/>
      </w:pPr>
      <w:r>
        <w:t>система моніторингу фізіологічних показників одного пацієнта (неінвазивний АТ, ЧСС, ЕКГ, SpO2, t) – щонайменше 2;</w:t>
      </w:r>
    </w:p>
    <w:p w14:paraId="437CA4B5" w14:textId="77777777" w:rsidR="005F43CA" w:rsidRDefault="004E3848">
      <w:pPr>
        <w:pStyle w:val="a3"/>
        <w:numPr>
          <w:ilvl w:val="0"/>
          <w:numId w:val="25"/>
        </w:numPr>
        <w:shd w:val="clear" w:color="auto" w:fill="FFFFFF"/>
        <w:spacing w:before="0" w:beforeAutospacing="0" w:after="0" w:afterAutospacing="0"/>
        <w:jc w:val="both"/>
      </w:pPr>
      <w:r>
        <w:t xml:space="preserve">крісло для душа – щонайменше 3 </w:t>
      </w:r>
      <w:r>
        <w:rPr>
          <w:b/>
        </w:rPr>
        <w:t>(у разі відсутності обладнаної душової кімнати);</w:t>
      </w:r>
    </w:p>
    <w:p w14:paraId="1FC79982" w14:textId="77777777" w:rsidR="005F43CA" w:rsidRDefault="004E3848">
      <w:pPr>
        <w:pStyle w:val="a3"/>
        <w:numPr>
          <w:ilvl w:val="0"/>
          <w:numId w:val="25"/>
        </w:numPr>
        <w:shd w:val="clear" w:color="auto" w:fill="FFFFFF"/>
        <w:spacing w:before="0" w:beforeAutospacing="0" w:after="0" w:afterAutospacing="0"/>
        <w:jc w:val="both"/>
      </w:pPr>
      <w:r>
        <w:t>тонометр та/або тонометр педіатричний з манжетками для дітей різного віку – щонайменше 6;</w:t>
      </w:r>
    </w:p>
    <w:p w14:paraId="4758DD54" w14:textId="77777777" w:rsidR="005F43CA" w:rsidRDefault="004E3848">
      <w:pPr>
        <w:pStyle w:val="a3"/>
        <w:numPr>
          <w:ilvl w:val="0"/>
          <w:numId w:val="25"/>
        </w:numPr>
        <w:shd w:val="clear" w:color="auto" w:fill="FFFFFF"/>
        <w:spacing w:before="0" w:beforeAutospacing="0" w:after="0" w:afterAutospacing="0"/>
        <w:jc w:val="both"/>
      </w:pPr>
      <w:proofErr w:type="spellStart"/>
      <w:r>
        <w:t>пульсоксиметр</w:t>
      </w:r>
      <w:proofErr w:type="spellEnd"/>
      <w:r>
        <w:t xml:space="preserve"> – щонайменше 4;</w:t>
      </w:r>
    </w:p>
    <w:p w14:paraId="372FB5D5" w14:textId="77777777" w:rsidR="005F43CA" w:rsidRDefault="004E3848">
      <w:pPr>
        <w:pStyle w:val="a3"/>
        <w:numPr>
          <w:ilvl w:val="0"/>
          <w:numId w:val="25"/>
        </w:numPr>
        <w:shd w:val="clear" w:color="auto" w:fill="FFFFFF"/>
        <w:spacing w:before="0" w:beforeAutospacing="0" w:after="0" w:afterAutospacing="0"/>
        <w:jc w:val="both"/>
      </w:pPr>
      <w:r>
        <w:t>термометр безконтактний;</w:t>
      </w:r>
    </w:p>
    <w:p w14:paraId="3C5F8FCF" w14:textId="77777777" w:rsidR="005F43CA" w:rsidRDefault="004E3848">
      <w:pPr>
        <w:pStyle w:val="a3"/>
        <w:numPr>
          <w:ilvl w:val="0"/>
          <w:numId w:val="25"/>
        </w:numPr>
        <w:shd w:val="clear" w:color="auto" w:fill="FFFFFF"/>
        <w:spacing w:before="0" w:beforeAutospacing="0" w:after="0" w:afterAutospacing="0"/>
        <w:jc w:val="both"/>
      </w:pPr>
      <w:r>
        <w:t>глюкометр;</w:t>
      </w:r>
    </w:p>
    <w:p w14:paraId="391CD376" w14:textId="77777777" w:rsidR="005F43CA" w:rsidRDefault="004E3848">
      <w:pPr>
        <w:pStyle w:val="a3"/>
        <w:numPr>
          <w:ilvl w:val="0"/>
          <w:numId w:val="25"/>
        </w:numPr>
        <w:shd w:val="clear" w:color="auto" w:fill="FFFFFF"/>
        <w:spacing w:before="0" w:beforeAutospacing="0" w:after="0" w:afterAutospacing="0"/>
        <w:jc w:val="both"/>
      </w:pPr>
      <w:r>
        <w:t>широка кушетка з регуляцією по висоті – щонайменше 3;</w:t>
      </w:r>
    </w:p>
    <w:p w14:paraId="21E938DA" w14:textId="77777777" w:rsidR="005F43CA" w:rsidRDefault="004E3848">
      <w:pPr>
        <w:pStyle w:val="a3"/>
        <w:numPr>
          <w:ilvl w:val="0"/>
          <w:numId w:val="25"/>
        </w:numPr>
        <w:shd w:val="clear" w:color="auto" w:fill="FFFFFF"/>
        <w:spacing w:before="0" w:beforeAutospacing="0" w:after="0" w:afterAutospacing="0"/>
        <w:jc w:val="both"/>
      </w:pPr>
      <w:proofErr w:type="spellStart"/>
      <w:r>
        <w:lastRenderedPageBreak/>
        <w:t>асистивне</w:t>
      </w:r>
      <w:proofErr w:type="spellEnd"/>
      <w:r>
        <w:t xml:space="preserve"> обладнання для забезпечення мобільності різного типу і розміру відповідно з розподілом для дорослих та дітей – крісла колісні, палиці, милиці, ходунки, засоби альтернативної комунікації (комунікативні дошки, книги, пристрої);</w:t>
      </w:r>
    </w:p>
    <w:p w14:paraId="0B36B4A7" w14:textId="77777777" w:rsidR="005F43CA" w:rsidRDefault="004E3848">
      <w:pPr>
        <w:pStyle w:val="a3"/>
        <w:numPr>
          <w:ilvl w:val="0"/>
          <w:numId w:val="25"/>
        </w:numPr>
        <w:shd w:val="clear" w:color="auto" w:fill="FFFFFF"/>
        <w:spacing w:before="0" w:beforeAutospacing="0" w:after="0" w:afterAutospacing="0"/>
        <w:jc w:val="both"/>
      </w:pPr>
      <w:r>
        <w:t>стандартизовані тести та нестандартизовані набори для проведення терапевтичного оцінювання;</w:t>
      </w:r>
    </w:p>
    <w:p w14:paraId="4CBD19A6" w14:textId="77777777" w:rsidR="005F43CA" w:rsidRDefault="004E3848">
      <w:pPr>
        <w:pStyle w:val="a3"/>
        <w:numPr>
          <w:ilvl w:val="0"/>
          <w:numId w:val="25"/>
        </w:numPr>
        <w:shd w:val="clear" w:color="auto" w:fill="FFFFFF"/>
        <w:spacing w:before="0" w:beforeAutospacing="0" w:after="0" w:afterAutospacing="0"/>
        <w:jc w:val="both"/>
        <w:rPr>
          <w:b/>
        </w:rPr>
      </w:pPr>
      <w:r>
        <w:t xml:space="preserve">стілець-туалет – щонайменше 6 </w:t>
      </w:r>
      <w:r>
        <w:rPr>
          <w:b/>
        </w:rPr>
        <w:t>(у разі відсутності обладнаної санітарної кімнати у кожній палаті);</w:t>
      </w:r>
    </w:p>
    <w:p w14:paraId="0D8DCAE0" w14:textId="77777777" w:rsidR="005F43CA" w:rsidRDefault="004E3848">
      <w:pPr>
        <w:pStyle w:val="a3"/>
        <w:numPr>
          <w:ilvl w:val="0"/>
          <w:numId w:val="25"/>
        </w:numPr>
        <w:shd w:val="clear" w:color="auto" w:fill="FFFFFF"/>
        <w:spacing w:before="0" w:beforeAutospacing="0" w:after="0" w:afterAutospacing="0"/>
        <w:jc w:val="both"/>
      </w:pPr>
      <w:proofErr w:type="spellStart"/>
      <w:r>
        <w:t>ортези</w:t>
      </w:r>
      <w:proofErr w:type="spellEnd"/>
      <w:r>
        <w:t xml:space="preserve">, бандажі, </w:t>
      </w:r>
      <w:proofErr w:type="spellStart"/>
      <w:r>
        <w:t>слінги</w:t>
      </w:r>
      <w:proofErr w:type="spellEnd"/>
      <w:r>
        <w:t xml:space="preserve">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3ACB77D" w14:textId="77777777" w:rsidR="005F43CA" w:rsidRDefault="004E3848">
      <w:pPr>
        <w:pStyle w:val="a3"/>
        <w:numPr>
          <w:ilvl w:val="0"/>
          <w:numId w:val="25"/>
        </w:numPr>
        <w:shd w:val="clear" w:color="auto" w:fill="FFFFFF"/>
        <w:spacing w:before="0" w:beforeAutospacing="0" w:after="0" w:afterAutospacing="0"/>
        <w:jc w:val="both"/>
      </w:pPr>
      <w:r>
        <w:t xml:space="preserve">засоби для позиціонування різних форм та розмірів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407EE28" w14:textId="77777777" w:rsidR="005F43CA" w:rsidRDefault="004E3848">
      <w:pPr>
        <w:pStyle w:val="a3"/>
        <w:numPr>
          <w:ilvl w:val="0"/>
          <w:numId w:val="25"/>
        </w:numPr>
        <w:shd w:val="clear" w:color="auto" w:fill="FFFFFF"/>
        <w:spacing w:before="0" w:beforeAutospacing="0" w:after="0" w:afterAutospacing="0"/>
        <w:jc w:val="both"/>
      </w:pPr>
      <w:r>
        <w:t xml:space="preserve">обладнання, матеріали та засоби для відновлення участі в </w:t>
      </w:r>
      <w:proofErr w:type="spellStart"/>
      <w:r>
        <w:t>активностях</w:t>
      </w:r>
      <w:proofErr w:type="spellEnd"/>
      <w:r>
        <w:t xml:space="preserve"> повсякденного життя, включаючи відновлення когнітивних функцій (у тому числі допоміжне обладнання)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F4853C4" w14:textId="77777777" w:rsidR="005F43CA" w:rsidRDefault="004E3848">
      <w:pPr>
        <w:pStyle w:val="a3"/>
        <w:numPr>
          <w:ilvl w:val="0"/>
          <w:numId w:val="25"/>
        </w:numPr>
        <w:shd w:val="clear" w:color="auto" w:fill="FFFFFF"/>
        <w:spacing w:before="0" w:beforeAutospacing="0" w:after="0" w:afterAutospacing="0"/>
        <w:jc w:val="both"/>
      </w:pPr>
      <w:r>
        <w:t>м’ячі (</w:t>
      </w:r>
      <w:proofErr w:type="spellStart"/>
      <w:r>
        <w:t>фітболи</w:t>
      </w:r>
      <w:proofErr w:type="spellEnd"/>
      <w:r>
        <w:t>) різного розміру і форми;</w:t>
      </w:r>
    </w:p>
    <w:p w14:paraId="34C25AE0" w14:textId="77777777" w:rsidR="005F43CA" w:rsidRDefault="004E3848">
      <w:pPr>
        <w:pStyle w:val="a3"/>
        <w:numPr>
          <w:ilvl w:val="0"/>
          <w:numId w:val="25"/>
        </w:numPr>
        <w:shd w:val="clear" w:color="auto" w:fill="FFFFFF"/>
        <w:spacing w:before="0" w:beforeAutospacing="0" w:after="0" w:afterAutospacing="0"/>
        <w:jc w:val="both"/>
      </w:pPr>
      <w:r>
        <w:t>степ-платформи;</w:t>
      </w:r>
    </w:p>
    <w:p w14:paraId="1F250098" w14:textId="77777777" w:rsidR="005F43CA" w:rsidRDefault="004E3848">
      <w:pPr>
        <w:pStyle w:val="a3"/>
        <w:numPr>
          <w:ilvl w:val="0"/>
          <w:numId w:val="25"/>
        </w:numPr>
        <w:shd w:val="clear" w:color="auto" w:fill="FFFFFF"/>
        <w:spacing w:before="0" w:beforeAutospacing="0" w:after="0" w:afterAutospacing="0"/>
        <w:jc w:val="both"/>
      </w:pPr>
      <w:r>
        <w:t>велотренажер;</w:t>
      </w:r>
    </w:p>
    <w:p w14:paraId="69948A0D" w14:textId="77777777" w:rsidR="005F43CA" w:rsidRDefault="004E3848">
      <w:pPr>
        <w:pStyle w:val="a3"/>
        <w:numPr>
          <w:ilvl w:val="0"/>
          <w:numId w:val="25"/>
        </w:numPr>
        <w:shd w:val="clear" w:color="auto" w:fill="FFFFFF"/>
        <w:spacing w:before="0" w:beforeAutospacing="0" w:after="0" w:afterAutospacing="0"/>
        <w:jc w:val="both"/>
      </w:pPr>
      <w:r>
        <w:t xml:space="preserve">обладнання для функціональної електростимуляції при наданні реабілітації дорослому населенню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28115D4" w14:textId="77777777" w:rsidR="005F43CA" w:rsidRDefault="004E3848">
      <w:pPr>
        <w:pStyle w:val="a3"/>
        <w:numPr>
          <w:ilvl w:val="0"/>
          <w:numId w:val="25"/>
        </w:numPr>
        <w:shd w:val="clear" w:color="auto" w:fill="FFFFFF"/>
        <w:spacing w:before="0" w:beforeAutospacing="0" w:after="0" w:afterAutospacing="0"/>
        <w:jc w:val="both"/>
      </w:pPr>
      <w:r>
        <w:t>шведська стінка;</w:t>
      </w:r>
    </w:p>
    <w:p w14:paraId="2D2F1838" w14:textId="77777777" w:rsidR="005F43CA" w:rsidRDefault="004E3848">
      <w:pPr>
        <w:pStyle w:val="a3"/>
        <w:numPr>
          <w:ilvl w:val="0"/>
          <w:numId w:val="25"/>
        </w:numPr>
        <w:shd w:val="clear" w:color="auto" w:fill="FFFFFF"/>
        <w:spacing w:before="0" w:beforeAutospacing="0" w:after="0" w:afterAutospacing="0"/>
        <w:jc w:val="both"/>
      </w:pPr>
      <w:r>
        <w:t xml:space="preserve">механічний та/або автоматичний ротор для тренування верхніх та нижніх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2C0EAA6" w14:textId="77777777" w:rsidR="005F43CA" w:rsidRDefault="004E3848">
      <w:pPr>
        <w:pStyle w:val="a3"/>
        <w:numPr>
          <w:ilvl w:val="0"/>
          <w:numId w:val="25"/>
        </w:numPr>
        <w:shd w:val="clear" w:color="auto" w:fill="FFFFFF"/>
        <w:spacing w:before="0" w:beforeAutospacing="0" w:after="0" w:afterAutospacing="0"/>
        <w:jc w:val="both"/>
      </w:pPr>
      <w:r>
        <w:t xml:space="preserve">механічний та/або автоматичний апарат для тренування суглобів пальців рук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3DF6A5AA" w14:textId="77777777" w:rsidR="005F43CA" w:rsidRDefault="004E3848">
      <w:pPr>
        <w:pStyle w:val="a3"/>
        <w:numPr>
          <w:ilvl w:val="0"/>
          <w:numId w:val="25"/>
        </w:numPr>
        <w:shd w:val="clear" w:color="auto" w:fill="FFFFFF"/>
        <w:spacing w:before="0" w:beforeAutospacing="0" w:after="0" w:afterAutospacing="0"/>
        <w:jc w:val="both"/>
        <w:rPr>
          <w:b/>
        </w:rPr>
      </w:pPr>
      <w:r>
        <w:rPr>
          <w:b/>
        </w:rPr>
        <w:t>реабілітаційна бігова доріжка;</w:t>
      </w:r>
    </w:p>
    <w:p w14:paraId="3A3E4FEA" w14:textId="77777777" w:rsidR="005F43CA" w:rsidRDefault="004E3848">
      <w:pPr>
        <w:pStyle w:val="a3"/>
        <w:numPr>
          <w:ilvl w:val="0"/>
          <w:numId w:val="25"/>
        </w:numPr>
        <w:shd w:val="clear" w:color="auto" w:fill="FFFFFF"/>
        <w:spacing w:before="0" w:beforeAutospacing="0" w:after="0" w:afterAutospacing="0"/>
        <w:jc w:val="both"/>
      </w:pPr>
      <w:r>
        <w:t xml:space="preserve">багатофункціональний комплекс реабілітації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38C96BC" w14:textId="77777777" w:rsidR="005F43CA" w:rsidRDefault="004E3848">
      <w:pPr>
        <w:pStyle w:val="a3"/>
        <w:numPr>
          <w:ilvl w:val="0"/>
          <w:numId w:val="25"/>
        </w:numPr>
        <w:shd w:val="clear" w:color="auto" w:fill="FFFFFF"/>
        <w:spacing w:before="0" w:beforeAutospacing="0" w:after="0" w:afterAutospacing="0"/>
        <w:jc w:val="both"/>
      </w:pPr>
      <w:r>
        <w:t xml:space="preserve">модуль активної реабілітації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37F4BCA" w14:textId="77777777" w:rsidR="005F43CA" w:rsidRDefault="004E3848">
      <w:pPr>
        <w:pStyle w:val="a3"/>
        <w:numPr>
          <w:ilvl w:val="0"/>
          <w:numId w:val="25"/>
        </w:numPr>
        <w:shd w:val="clear" w:color="auto" w:fill="FFFFFF"/>
        <w:spacing w:before="0" w:beforeAutospacing="0" w:after="0" w:afterAutospacing="0"/>
        <w:jc w:val="both"/>
      </w:pPr>
      <w:r>
        <w:t xml:space="preserve">комплект гумових джгутів, гантелі, </w:t>
      </w:r>
      <w:proofErr w:type="spellStart"/>
      <w:r>
        <w:t>обтяжувачі</w:t>
      </w:r>
      <w:proofErr w:type="spellEnd"/>
      <w:r>
        <w:t>, терапевтичні резинки, терапевтичний пластилін;</w:t>
      </w:r>
    </w:p>
    <w:p w14:paraId="058B65A5" w14:textId="77777777" w:rsidR="005F43CA" w:rsidRDefault="004E3848">
      <w:pPr>
        <w:pStyle w:val="a3"/>
        <w:numPr>
          <w:ilvl w:val="0"/>
          <w:numId w:val="25"/>
        </w:numPr>
        <w:shd w:val="clear" w:color="auto" w:fill="FFFFFF"/>
        <w:spacing w:before="0" w:beforeAutospacing="0" w:after="0" w:afterAutospacing="0"/>
        <w:jc w:val="both"/>
      </w:pPr>
      <w:r>
        <w:t xml:space="preserve">реабілітаційні пояси для страхування пацієнтів під час ходьби – щонайменше 4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FC71593" w14:textId="77777777" w:rsidR="005F43CA" w:rsidRDefault="004E3848">
      <w:pPr>
        <w:pStyle w:val="a3"/>
        <w:numPr>
          <w:ilvl w:val="0"/>
          <w:numId w:val="25"/>
        </w:numPr>
        <w:shd w:val="clear" w:color="auto" w:fill="FFFFFF"/>
        <w:spacing w:before="0" w:beforeAutospacing="0" w:after="0" w:afterAutospacing="0"/>
        <w:jc w:val="both"/>
      </w:pPr>
      <w:r>
        <w:t xml:space="preserve">обладнання для відновлення сенсорних та рухових функцій верхньої кінцівки (у тому числі гоніометри, динамометри, </w:t>
      </w:r>
      <w:proofErr w:type="spellStart"/>
      <w:r>
        <w:t>пінчметри</w:t>
      </w:r>
      <w:proofErr w:type="spellEnd"/>
      <w:r>
        <w:t xml:space="preserve">, комплекти </w:t>
      </w:r>
      <w:proofErr w:type="spellStart"/>
      <w:r>
        <w:t>обтяжувачів</w:t>
      </w:r>
      <w:proofErr w:type="spellEnd"/>
      <w:r>
        <w:t xml:space="preserve"> на руки різної ваги, комплекти кілець, конусів, прищіпок, терапевтичний пластилін, еспандери, еластичні стрічки тощо)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 xml:space="preserve">); </w:t>
      </w:r>
    </w:p>
    <w:p w14:paraId="23938FCE" w14:textId="77777777" w:rsidR="005F43CA" w:rsidRDefault="004E3848">
      <w:pPr>
        <w:pStyle w:val="a3"/>
        <w:numPr>
          <w:ilvl w:val="0"/>
          <w:numId w:val="25"/>
        </w:numPr>
        <w:shd w:val="clear" w:color="auto" w:fill="FFFFFF"/>
        <w:spacing w:before="0" w:beforeAutospacing="0" w:after="0" w:afterAutospacing="0"/>
        <w:jc w:val="both"/>
      </w:pPr>
      <w:r>
        <w:t xml:space="preserve">допоміжне обладнання для </w:t>
      </w:r>
      <w:proofErr w:type="spellStart"/>
      <w:r>
        <w:t>дотягування</w:t>
      </w:r>
      <w:proofErr w:type="spellEnd"/>
      <w:r>
        <w:t xml:space="preserve"> та хапання, одягання/роздягання та адаптивний одяг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F009EC9" w14:textId="77777777" w:rsidR="005F43CA" w:rsidRDefault="004E3848">
      <w:pPr>
        <w:pStyle w:val="a3"/>
        <w:numPr>
          <w:ilvl w:val="0"/>
          <w:numId w:val="25"/>
        </w:numPr>
        <w:shd w:val="clear" w:color="auto" w:fill="FFFFFF"/>
        <w:spacing w:before="0" w:beforeAutospacing="0" w:after="0" w:afterAutospacing="0"/>
        <w:jc w:val="both"/>
      </w:pPr>
      <w:r>
        <w:t xml:space="preserve">матеріали та засоби для відновлення і розвитку ігрових, соціальних навичок та навичок самообслуговування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5D873C4" w14:textId="77777777" w:rsidR="005F43CA" w:rsidRDefault="004E3848">
      <w:pPr>
        <w:pStyle w:val="a3"/>
        <w:numPr>
          <w:ilvl w:val="0"/>
          <w:numId w:val="25"/>
        </w:numPr>
        <w:shd w:val="clear" w:color="auto" w:fill="FFFFFF"/>
        <w:spacing w:before="0" w:beforeAutospacing="0" w:after="0" w:afterAutospacing="0"/>
        <w:jc w:val="both"/>
      </w:pPr>
      <w:proofErr w:type="spellStart"/>
      <w:r>
        <w:t>вертикалізатори</w:t>
      </w:r>
      <w:proofErr w:type="spellEnd"/>
      <w:r>
        <w:t xml:space="preserve"> різних типів та розмірів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5BDDEBA9" w14:textId="77777777" w:rsidR="005F43CA" w:rsidRDefault="004E3848">
      <w:pPr>
        <w:pStyle w:val="a3"/>
        <w:numPr>
          <w:ilvl w:val="0"/>
          <w:numId w:val="25"/>
        </w:numPr>
        <w:shd w:val="clear" w:color="auto" w:fill="FFFFFF"/>
        <w:spacing w:before="0" w:beforeAutospacing="0" w:after="0" w:afterAutospacing="0"/>
        <w:jc w:val="both"/>
      </w:pPr>
      <w:r>
        <w:t xml:space="preserve">адаптивні засоби та матеріали для розвитку навичок ковтання, годування та приготування їжі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6BA69AD8" w14:textId="77777777" w:rsidR="005F43CA" w:rsidRDefault="004E3848">
      <w:pPr>
        <w:pStyle w:val="a3"/>
        <w:numPr>
          <w:ilvl w:val="0"/>
          <w:numId w:val="25"/>
        </w:numPr>
        <w:shd w:val="clear" w:color="auto" w:fill="FFFFFF"/>
        <w:spacing w:before="0" w:beforeAutospacing="0" w:after="0" w:afterAutospacing="0"/>
        <w:jc w:val="both"/>
      </w:pPr>
      <w:r>
        <w:lastRenderedPageBreak/>
        <w:t>поручні реабілітаційні вздовж залу та/або бруси реабілітаційні у залі фізичної терапії;</w:t>
      </w:r>
    </w:p>
    <w:p w14:paraId="718F323F" w14:textId="77777777" w:rsidR="005F43CA" w:rsidRDefault="004E3848">
      <w:pPr>
        <w:pStyle w:val="a3"/>
        <w:numPr>
          <w:ilvl w:val="0"/>
          <w:numId w:val="25"/>
        </w:numPr>
        <w:shd w:val="clear" w:color="auto" w:fill="FFFFFF"/>
        <w:spacing w:before="0" w:beforeAutospacing="0" w:after="0" w:afterAutospacing="0"/>
        <w:jc w:val="both"/>
      </w:pPr>
      <w:r>
        <w:t xml:space="preserve">бруси реабілітаційні з перешкодами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D879CBD" w14:textId="77777777" w:rsidR="005F43CA" w:rsidRDefault="004E3848">
      <w:pPr>
        <w:pStyle w:val="a3"/>
        <w:numPr>
          <w:ilvl w:val="0"/>
          <w:numId w:val="25"/>
        </w:numPr>
        <w:shd w:val="clear" w:color="auto" w:fill="FFFFFF"/>
        <w:spacing w:before="0" w:beforeAutospacing="0" w:after="0" w:afterAutospacing="0"/>
        <w:jc w:val="both"/>
      </w:pPr>
      <w:proofErr w:type="spellStart"/>
      <w:r>
        <w:rPr>
          <w:bCs/>
        </w:rPr>
        <w:t>напівсфера</w:t>
      </w:r>
      <w:proofErr w:type="spellEnd"/>
      <w:r>
        <w:rPr>
          <w:bCs/>
        </w:rPr>
        <w:t xml:space="preserve"> балансувальна на платформі – щонайменше 2 </w:t>
      </w:r>
      <w:r>
        <w:t xml:space="preserve">(для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r>
        <w:rPr>
          <w:bCs/>
        </w:rPr>
        <w:t>;</w:t>
      </w:r>
    </w:p>
    <w:p w14:paraId="7694D041" w14:textId="77777777" w:rsidR="005F43CA" w:rsidRDefault="004E3848">
      <w:pPr>
        <w:pStyle w:val="a3"/>
        <w:numPr>
          <w:ilvl w:val="0"/>
          <w:numId w:val="25"/>
        </w:numPr>
        <w:shd w:val="clear" w:color="auto" w:fill="FFFFFF"/>
        <w:spacing w:before="0" w:beforeAutospacing="0" w:after="0" w:afterAutospacing="0"/>
        <w:jc w:val="both"/>
      </w:pPr>
      <w:r>
        <w:rPr>
          <w:bCs/>
        </w:rPr>
        <w:t xml:space="preserve">подушка балансир – щонайменше 2 </w:t>
      </w:r>
      <w:r>
        <w:t xml:space="preserve">(для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r>
        <w:rPr>
          <w:bCs/>
        </w:rPr>
        <w:t>;</w:t>
      </w:r>
    </w:p>
    <w:p w14:paraId="46064666" w14:textId="77777777" w:rsidR="005F43CA" w:rsidRDefault="004E3848">
      <w:pPr>
        <w:pStyle w:val="a3"/>
        <w:numPr>
          <w:ilvl w:val="0"/>
          <w:numId w:val="25"/>
        </w:numPr>
        <w:shd w:val="clear" w:color="auto" w:fill="FFFFFF"/>
        <w:spacing w:before="0" w:beforeAutospacing="0" w:after="0" w:afterAutospacing="0"/>
        <w:jc w:val="both"/>
      </w:pPr>
      <w:r>
        <w:t xml:space="preserve">тренажер для збільшення сили та об’єму рухів у суглобах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79C78966" w14:textId="77777777" w:rsidR="005F43CA" w:rsidRDefault="004E3848">
      <w:pPr>
        <w:pStyle w:val="a3"/>
        <w:numPr>
          <w:ilvl w:val="0"/>
          <w:numId w:val="25"/>
        </w:numPr>
        <w:shd w:val="clear" w:color="auto" w:fill="FFFFFF"/>
        <w:spacing w:before="0" w:beforeAutospacing="0" w:after="0" w:afterAutospacing="0"/>
        <w:jc w:val="both"/>
      </w:pPr>
      <w:r>
        <w:t xml:space="preserve">обладнання, іграшки та/або матеріали для сенсорної стимуляції та розвитку рухових навичок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76EEFFCB" w14:textId="77777777" w:rsidR="005F43CA" w:rsidRDefault="004E3848">
      <w:pPr>
        <w:pStyle w:val="a3"/>
        <w:numPr>
          <w:ilvl w:val="0"/>
          <w:numId w:val="25"/>
        </w:numPr>
        <w:shd w:val="clear" w:color="auto" w:fill="FFFFFF"/>
        <w:spacing w:before="0" w:beforeAutospacing="0" w:after="0" w:afterAutospacing="0"/>
        <w:jc w:val="both"/>
      </w:pPr>
      <w:r>
        <w:t xml:space="preserve">настінне дзеркало та/або мобільне дзеркало на коліщатках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9D804C2" w14:textId="77777777" w:rsidR="005F43CA" w:rsidRDefault="004E3848">
      <w:pPr>
        <w:pStyle w:val="a3"/>
        <w:numPr>
          <w:ilvl w:val="0"/>
          <w:numId w:val="25"/>
        </w:numPr>
        <w:shd w:val="clear" w:color="auto" w:fill="FFFFFF"/>
        <w:tabs>
          <w:tab w:val="left" w:pos="851"/>
        </w:tabs>
        <w:spacing w:before="0" w:beforeAutospacing="0" w:after="0" w:afterAutospacing="0"/>
        <w:ind w:left="709"/>
        <w:jc w:val="both"/>
        <w:rPr>
          <w:b/>
          <w:bCs/>
          <w:color w:val="FF0000"/>
        </w:rPr>
      </w:pPr>
      <w:r>
        <w:rPr>
          <w:b/>
        </w:rPr>
        <w:t xml:space="preserve">меблі та матеріали у залі ерготерапії чи іншому доступному приміщенні, що симулюють облаштування житлового помешкання для відновлення участі в </w:t>
      </w:r>
      <w:proofErr w:type="spellStart"/>
      <w:r>
        <w:rPr>
          <w:b/>
        </w:rPr>
        <w:t>активностях</w:t>
      </w:r>
      <w:proofErr w:type="spellEnd"/>
      <w:r>
        <w:rPr>
          <w:b/>
        </w:rPr>
        <w:t xml:space="preserve"> повсякденного життя (шафи, стіл, стілець, комп’ютер, телефон, дошка для прасування, праска, великий настінний годинник, календар, книги, газети, журнали тощо) (для закладів, які надають реабілітаційну допомогу за напрямом </w:t>
      </w:r>
      <w:proofErr w:type="spellStart"/>
      <w:r>
        <w:rPr>
          <w:b/>
        </w:rPr>
        <w:t>нейрореабілітації</w:t>
      </w:r>
      <w:proofErr w:type="spellEnd"/>
      <w:r>
        <w:rPr>
          <w:b/>
        </w:rPr>
        <w:t>);</w:t>
      </w:r>
    </w:p>
    <w:p w14:paraId="7F3B639C" w14:textId="77777777" w:rsidR="005F43CA" w:rsidRDefault="004E3848">
      <w:pPr>
        <w:pStyle w:val="a3"/>
        <w:numPr>
          <w:ilvl w:val="0"/>
          <w:numId w:val="25"/>
        </w:numPr>
        <w:shd w:val="clear" w:color="auto" w:fill="FFFFFF"/>
        <w:tabs>
          <w:tab w:val="left" w:pos="851"/>
        </w:tabs>
        <w:spacing w:before="0" w:beforeAutospacing="0" w:after="0" w:afterAutospacing="0"/>
        <w:ind w:left="709"/>
        <w:jc w:val="both"/>
        <w:rPr>
          <w:b/>
          <w:bCs/>
        </w:rPr>
      </w:pPr>
      <w:r>
        <w:rPr>
          <w:b/>
        </w:rPr>
        <w:t xml:space="preserve">кухня та кухонні матеріали для відновлення участі в інструментальній активності повсякденного життя (мийка, плита, мікрохвильова піч, холодильник, набір </w:t>
      </w:r>
      <w:proofErr w:type="spellStart"/>
      <w:r>
        <w:rPr>
          <w:b/>
        </w:rPr>
        <w:t>ерготерапевтичного</w:t>
      </w:r>
      <w:proofErr w:type="spellEnd"/>
      <w:r>
        <w:rPr>
          <w:b/>
        </w:rPr>
        <w:t xml:space="preserve"> посуду, чайник електричний) (для закладів, які надають реабілітаційну допомогу за напрямом </w:t>
      </w:r>
      <w:proofErr w:type="spellStart"/>
      <w:r>
        <w:rPr>
          <w:b/>
        </w:rPr>
        <w:t>нейрореабілітації</w:t>
      </w:r>
      <w:proofErr w:type="spellEnd"/>
      <w:r>
        <w:rPr>
          <w:b/>
        </w:rPr>
        <w:t>).</w:t>
      </w:r>
    </w:p>
    <w:p w14:paraId="24694F69" w14:textId="77777777" w:rsidR="005F43CA" w:rsidRDefault="004E3848">
      <w:pPr>
        <w:pStyle w:val="a3"/>
        <w:shd w:val="clear" w:color="auto" w:fill="FFFFFF"/>
        <w:spacing w:before="240" w:beforeAutospacing="0" w:after="240" w:afterAutospacing="0"/>
        <w:jc w:val="both"/>
      </w:pPr>
      <w:r>
        <w:rPr>
          <w:i/>
          <w:iCs/>
        </w:rPr>
        <w:t>Додаткові вимоги до переліку обладнання:</w:t>
      </w:r>
    </w:p>
    <w:p w14:paraId="77182CCF" w14:textId="77777777" w:rsidR="005F43CA" w:rsidRDefault="004E3848">
      <w:pPr>
        <w:pStyle w:val="a3"/>
        <w:numPr>
          <w:ilvl w:val="0"/>
          <w:numId w:val="9"/>
        </w:numPr>
        <w:shd w:val="clear" w:color="auto" w:fill="FFFFFF"/>
        <w:spacing w:before="240" w:beforeAutospacing="0" w:after="0" w:afterAutospacing="0"/>
        <w:jc w:val="both"/>
        <w:rPr>
          <w:iCs/>
        </w:rPr>
      </w:pPr>
      <w:r>
        <w:rPr>
          <w:iCs/>
        </w:rPr>
        <w:t>За місцем надання медичних послуг відповідно до напряму реабілітації:</w:t>
      </w:r>
    </w:p>
    <w:p w14:paraId="757BEDD8" w14:textId="77777777" w:rsidR="005F43CA" w:rsidRDefault="004E3848">
      <w:pPr>
        <w:pStyle w:val="a3"/>
        <w:numPr>
          <w:ilvl w:val="0"/>
          <w:numId w:val="26"/>
        </w:numPr>
        <w:shd w:val="clear" w:color="auto" w:fill="FFFFFF"/>
        <w:spacing w:before="0" w:beforeAutospacing="0" w:after="0" w:afterAutospacing="0"/>
        <w:jc w:val="both"/>
        <w:rPr>
          <w:bCs/>
        </w:rPr>
      </w:pPr>
      <w:r>
        <w:t xml:space="preserve">пристрій для підняття пацієнтів у ліжку </w:t>
      </w:r>
      <w:r>
        <w:rPr>
          <w:bCs/>
        </w:rPr>
        <w:t xml:space="preserve">– </w:t>
      </w:r>
      <w:r>
        <w:t>щонайменше 1 додатково до основного переліку щонайменше 1 додатково до основного переліку на кожні 20 додаткових ліжок;</w:t>
      </w:r>
    </w:p>
    <w:p w14:paraId="2E605FFF" w14:textId="77777777" w:rsidR="005F43CA" w:rsidRDefault="004E3848">
      <w:pPr>
        <w:pStyle w:val="a3"/>
        <w:numPr>
          <w:ilvl w:val="0"/>
          <w:numId w:val="26"/>
        </w:numPr>
        <w:shd w:val="clear" w:color="auto" w:fill="FFFFFF"/>
        <w:spacing w:before="0" w:beforeAutospacing="0" w:after="0" w:afterAutospacing="0"/>
        <w:jc w:val="both"/>
        <w:rPr>
          <w:bCs/>
        </w:rPr>
      </w:pPr>
      <w:r>
        <w:t>механічний та/або автоматичний ротор для тренування верхніх та нижніх кінцівок для лежачих хворих на кожні 10 додаткових ліжок;</w:t>
      </w:r>
    </w:p>
    <w:p w14:paraId="424F7C19" w14:textId="77777777" w:rsidR="005F43CA" w:rsidRDefault="004E3848">
      <w:pPr>
        <w:pStyle w:val="a3"/>
        <w:numPr>
          <w:ilvl w:val="0"/>
          <w:numId w:val="26"/>
        </w:numPr>
        <w:shd w:val="clear" w:color="auto" w:fill="FFFFFF"/>
        <w:spacing w:before="0" w:beforeAutospacing="0" w:after="0" w:afterAutospacing="0"/>
        <w:jc w:val="both"/>
        <w:rPr>
          <w:bCs/>
        </w:rPr>
      </w:pPr>
      <w:r>
        <w:t>механічний та/або автоматичний ротор для тренування гомілковостопних та колінних суглобів на кожні 10 додаткових ліжок;</w:t>
      </w:r>
    </w:p>
    <w:p w14:paraId="7E58A957" w14:textId="77777777" w:rsidR="005F43CA" w:rsidRDefault="004E3848">
      <w:pPr>
        <w:pStyle w:val="a3"/>
        <w:numPr>
          <w:ilvl w:val="0"/>
          <w:numId w:val="26"/>
        </w:numPr>
        <w:shd w:val="clear" w:color="auto" w:fill="FFFFFF"/>
        <w:spacing w:before="0" w:beforeAutospacing="0" w:after="0" w:afterAutospacing="0"/>
        <w:jc w:val="both"/>
        <w:rPr>
          <w:bCs/>
        </w:rPr>
      </w:pPr>
      <w:r>
        <w:t>механічний та/або автоматичний ротор для тренування променево-зап’ясткових та ліктьових суглобів на кожні 10 додаткових ліжок.</w:t>
      </w:r>
      <w:r>
        <w:rPr>
          <w:i/>
          <w:iCs/>
        </w:rPr>
        <w:t> </w:t>
      </w:r>
    </w:p>
    <w:p w14:paraId="2A655BC7" w14:textId="77777777" w:rsidR="005F43CA" w:rsidRDefault="004E3848">
      <w:pPr>
        <w:pStyle w:val="a3"/>
        <w:numPr>
          <w:ilvl w:val="0"/>
          <w:numId w:val="27"/>
        </w:numPr>
        <w:shd w:val="clear" w:color="auto" w:fill="FFFFFF"/>
        <w:spacing w:before="0" w:beforeAutospacing="0" w:after="0" w:afterAutospacing="0"/>
        <w:jc w:val="both"/>
      </w:pPr>
      <w:r>
        <w:t>У ЗОЗ:</w:t>
      </w:r>
    </w:p>
    <w:p w14:paraId="0D7EADCC" w14:textId="77777777" w:rsidR="005F43CA" w:rsidRDefault="004E3848">
      <w:pPr>
        <w:pStyle w:val="a3"/>
        <w:numPr>
          <w:ilvl w:val="0"/>
          <w:numId w:val="28"/>
        </w:numPr>
        <w:shd w:val="clear" w:color="auto" w:fill="FFFFFF"/>
        <w:spacing w:before="0" w:beforeAutospacing="0" w:after="0" w:afterAutospacing="0"/>
        <w:jc w:val="both"/>
      </w:pPr>
      <w:r>
        <w:t>система ультразвукової візуалізації з можливістю проведення доплерографії;</w:t>
      </w:r>
    </w:p>
    <w:p w14:paraId="4FDE300B" w14:textId="77777777" w:rsidR="005F43CA" w:rsidRDefault="004E3848">
      <w:pPr>
        <w:pStyle w:val="a3"/>
        <w:numPr>
          <w:ilvl w:val="0"/>
          <w:numId w:val="28"/>
        </w:numPr>
        <w:shd w:val="clear" w:color="auto" w:fill="FFFFFF"/>
        <w:spacing w:before="0" w:beforeAutospacing="0" w:after="0" w:afterAutospacing="0"/>
        <w:jc w:val="both"/>
      </w:pPr>
      <w:r>
        <w:t>електроміограф для електрофізіологічних  методів дослідження в реабілітації.</w:t>
      </w:r>
    </w:p>
    <w:p w14:paraId="19E5F409" w14:textId="77777777" w:rsidR="005F43CA" w:rsidRDefault="004E3848">
      <w:pPr>
        <w:pStyle w:val="a3"/>
        <w:shd w:val="clear" w:color="auto" w:fill="FFFFFF"/>
        <w:spacing w:before="0" w:beforeAutospacing="0" w:after="0" w:afterAutospacing="0"/>
        <w:ind w:left="1000" w:hanging="360"/>
        <w:jc w:val="both"/>
      </w:pPr>
      <w:r>
        <w:rPr>
          <w:i/>
          <w:iCs/>
        </w:rPr>
        <w:t> </w:t>
      </w:r>
    </w:p>
    <w:p w14:paraId="25CFAF2C" w14:textId="77777777" w:rsidR="005F43CA" w:rsidRDefault="004E3848">
      <w:pPr>
        <w:pStyle w:val="a3"/>
        <w:shd w:val="clear" w:color="auto" w:fill="FFFFFF"/>
        <w:spacing w:before="0" w:beforeAutospacing="0" w:after="0" w:afterAutospacing="0"/>
        <w:jc w:val="both"/>
      </w:pPr>
      <w:r>
        <w:rPr>
          <w:i/>
          <w:iCs/>
        </w:rPr>
        <w:t>Інші вимоги:</w:t>
      </w:r>
    </w:p>
    <w:p w14:paraId="2B8003C7" w14:textId="77777777" w:rsidR="005F43CA" w:rsidRDefault="004E3848">
      <w:pPr>
        <w:pStyle w:val="a3"/>
        <w:numPr>
          <w:ilvl w:val="0"/>
          <w:numId w:val="10"/>
        </w:numPr>
        <w:shd w:val="clear" w:color="auto" w:fill="FFFFFF"/>
        <w:spacing w:before="240" w:beforeAutospacing="0" w:after="0" w:afterAutospacing="0"/>
        <w:jc w:val="both"/>
      </w:pPr>
      <w:r>
        <w:t>Наявність ліцензії на провадження господарської діяльності з медичної практики за спеціальністю фізична та реабілітаційна медицина, ортопедія і травматологія та/або дитяча ортопедія і травматологія, неврологія, та/або дитяча неврологія.</w:t>
      </w:r>
    </w:p>
    <w:p w14:paraId="691DA622" w14:textId="77777777" w:rsidR="005F43CA" w:rsidRDefault="004E3848">
      <w:pPr>
        <w:pStyle w:val="a3"/>
        <w:numPr>
          <w:ilvl w:val="0"/>
          <w:numId w:val="10"/>
        </w:numPr>
        <w:shd w:val="clear" w:color="auto" w:fill="FFFFFF"/>
        <w:spacing w:before="0" w:beforeAutospacing="0" w:after="240" w:afterAutospacing="0"/>
        <w:jc w:val="both"/>
      </w:pPr>
      <w:r>
        <w:t>Будівля, що відповідає вимогам ДБН В.2.2-40:2018 «</w:t>
      </w:r>
      <w:proofErr w:type="spellStart"/>
      <w:r>
        <w:t>Інклюзивність</w:t>
      </w:r>
      <w:proofErr w:type="spellEnd"/>
      <w:r>
        <w:t xml:space="preserve"> будівель і споруд».</w:t>
      </w:r>
    </w:p>
    <w:p w14:paraId="317B5313" w14:textId="77777777" w:rsidR="005F43CA" w:rsidRDefault="005F43CA">
      <w:pPr>
        <w:rPr>
          <w:lang w:val="uk-UA"/>
        </w:rPr>
      </w:pPr>
    </w:p>
    <w:p w14:paraId="632EC8E1" w14:textId="77777777" w:rsidR="005F43CA" w:rsidRDefault="004E3848">
      <w:pPr>
        <w:pStyle w:val="1"/>
        <w:spacing w:before="240" w:beforeAutospacing="0" w:after="240" w:afterAutospacing="0"/>
        <w:jc w:val="center"/>
      </w:pPr>
      <w:r>
        <w:rPr>
          <w:sz w:val="24"/>
          <w:szCs w:val="24"/>
        </w:rPr>
        <w:t xml:space="preserve">РЕАБІЛІТАЦІЙНА ДОПОМОГА ДОРОСЛИМ І ДІТЯМ У АМБУЛАТОРНИХ УМОВАХ </w:t>
      </w:r>
    </w:p>
    <w:p w14:paraId="14DD5CCC" w14:textId="77777777" w:rsidR="005F43CA" w:rsidRDefault="004E3848">
      <w:pPr>
        <w:pStyle w:val="a3"/>
        <w:spacing w:before="240" w:beforeAutospacing="0" w:after="240" w:afterAutospacing="0"/>
        <w:jc w:val="center"/>
      </w:pPr>
      <w:r>
        <w:rPr>
          <w:b/>
          <w:bCs/>
          <w:shd w:val="clear" w:color="auto" w:fill="FFFFFF"/>
        </w:rPr>
        <w:lastRenderedPageBreak/>
        <w:t>Обсяг медичних послуг, який надавач зобов’язується надавати за договором відповідно до медичних потреб пацієнта/пацієнтки (специфікація)</w:t>
      </w:r>
    </w:p>
    <w:p w14:paraId="0B3DB7A8" w14:textId="77777777" w:rsidR="005F43CA" w:rsidRDefault="004E3848">
      <w:pPr>
        <w:pStyle w:val="a3"/>
        <w:numPr>
          <w:ilvl w:val="0"/>
          <w:numId w:val="11"/>
        </w:numPr>
        <w:spacing w:before="240" w:beforeAutospacing="0" w:after="0" w:afterAutospacing="0"/>
        <w:jc w:val="both"/>
        <w:rPr>
          <w:bCs/>
        </w:rPr>
      </w:pPr>
      <w:r>
        <w:rPr>
          <w:bCs/>
          <w:shd w:val="clear" w:color="auto" w:fill="FFFFFF"/>
        </w:rPr>
        <w:t xml:space="preserve">Проведення первинного, етапних, заключного реабілітаційного обстеження лікарем фізичної та реабілітаційної медицини та фахівцями з реабілітації </w:t>
      </w:r>
      <w:r>
        <w:rPr>
          <w:shd w:val="clear" w:color="auto" w:fill="FFFFFF"/>
        </w:rPr>
        <w:t>– членами мультидисциплінарної реабілітаційної команди</w:t>
      </w:r>
      <w:r>
        <w:rPr>
          <w:bCs/>
          <w:shd w:val="clear" w:color="auto" w:fill="FFFFFF"/>
        </w:rPr>
        <w:t>.</w:t>
      </w:r>
    </w:p>
    <w:p w14:paraId="59BB6EB0" w14:textId="77777777" w:rsidR="005F43CA" w:rsidRDefault="004E3848">
      <w:pPr>
        <w:pStyle w:val="a3"/>
        <w:numPr>
          <w:ilvl w:val="0"/>
          <w:numId w:val="11"/>
        </w:numPr>
        <w:spacing w:before="0" w:beforeAutospacing="0" w:after="0" w:afterAutospacing="0"/>
        <w:jc w:val="both"/>
        <w:rPr>
          <w:b/>
          <w:bCs/>
        </w:rPr>
      </w:pPr>
      <w:r>
        <w:rPr>
          <w:shd w:val="clear" w:color="auto" w:fill="FFFFFF"/>
        </w:rPr>
        <w:t>Встановлення реабілітаційного діагнозу, складання індивідуального реабілітаційного плану та програми реабілітаційної терапії членами мультидисциплінарної реабілітаційної команди.</w:t>
      </w:r>
    </w:p>
    <w:p w14:paraId="06923ACB" w14:textId="77777777" w:rsidR="005F43CA" w:rsidRDefault="004E3848">
      <w:pPr>
        <w:pStyle w:val="a3"/>
        <w:numPr>
          <w:ilvl w:val="0"/>
          <w:numId w:val="11"/>
        </w:numPr>
        <w:spacing w:before="0" w:beforeAutospacing="0" w:after="0" w:afterAutospacing="0"/>
        <w:jc w:val="both"/>
        <w:rPr>
          <w:b/>
          <w:bCs/>
        </w:rPr>
      </w:pPr>
      <w:r>
        <w:t>Здійснення моніторингу клінічного стану пацієнта/пацієнтки, поточного контролю за виконанням індивідуального реабілітаційного плану та його коригування відповідно до отриманих змін за результатами реабілітаційного обстеження.</w:t>
      </w:r>
    </w:p>
    <w:p w14:paraId="32E643F4" w14:textId="77777777" w:rsidR="005F43CA" w:rsidRDefault="004E3848">
      <w:pPr>
        <w:pStyle w:val="a3"/>
        <w:numPr>
          <w:ilvl w:val="0"/>
          <w:numId w:val="11"/>
        </w:numPr>
        <w:spacing w:before="0" w:beforeAutospacing="0" w:after="0" w:afterAutospacing="0"/>
        <w:jc w:val="both"/>
        <w:rPr>
          <w:b/>
          <w:bCs/>
        </w:rPr>
      </w:pPr>
      <w:r>
        <w:rPr>
          <w:shd w:val="clear" w:color="auto" w:fill="FFFFFF"/>
        </w:rPr>
        <w:t>Визначення реабілітаційного прогнозу мультидисциплінарною реабілітаційною командою за результатами реабілітаційного обстеження для планування подальшого реабілітаційного маршруту пацієнта/пацієнтки.</w:t>
      </w:r>
    </w:p>
    <w:p w14:paraId="46C9C90C" w14:textId="77777777" w:rsidR="005F43CA" w:rsidRDefault="004E3848">
      <w:pPr>
        <w:pStyle w:val="a3"/>
        <w:numPr>
          <w:ilvl w:val="0"/>
          <w:numId w:val="11"/>
        </w:numPr>
        <w:spacing w:before="0" w:beforeAutospacing="0" w:after="0" w:afterAutospacing="0"/>
        <w:jc w:val="both"/>
        <w:rPr>
          <w:b/>
          <w:bCs/>
        </w:rPr>
      </w:pPr>
      <w:r>
        <w:rPr>
          <w:shd w:val="clear" w:color="auto" w:fill="FFFFFF"/>
        </w:rPr>
        <w:t>Консультування пацієнта/пацієнтки лікарями інших спеціальностей.</w:t>
      </w:r>
    </w:p>
    <w:p w14:paraId="4632B04B" w14:textId="77777777" w:rsidR="005F43CA" w:rsidRDefault="004E3848">
      <w:pPr>
        <w:pStyle w:val="a3"/>
        <w:numPr>
          <w:ilvl w:val="0"/>
          <w:numId w:val="11"/>
        </w:numPr>
        <w:spacing w:before="0" w:beforeAutospacing="0" w:after="0" w:afterAutospacing="0"/>
        <w:jc w:val="both"/>
        <w:rPr>
          <w:bCs/>
        </w:rPr>
      </w:pPr>
      <w:r>
        <w:rPr>
          <w:shd w:val="clear" w:color="auto" w:fill="FFFFFF"/>
        </w:rPr>
        <w:t xml:space="preserve">Надання реабілітаційної допомоги середнього обсягу (від однієї до двох годин реабілітації на добу) та/або низького обсягу (одна або менше годин реабілітації на добу) </w:t>
      </w:r>
      <w:r>
        <w:t>пацієнту/пацієнтці</w:t>
      </w:r>
      <w:r>
        <w:rPr>
          <w:shd w:val="clear" w:color="auto" w:fill="FFFFFF"/>
        </w:rPr>
        <w:t xml:space="preserve">, </w:t>
      </w:r>
      <w:r>
        <w:rPr>
          <w:bCs/>
        </w:rPr>
        <w:t xml:space="preserve">який/яка потребують </w:t>
      </w:r>
      <w:proofErr w:type="spellStart"/>
      <w:r>
        <w:rPr>
          <w:bCs/>
        </w:rPr>
        <w:t>нейрореабілітації</w:t>
      </w:r>
      <w:proofErr w:type="spellEnd"/>
      <w:r>
        <w:rPr>
          <w:bCs/>
        </w:rPr>
        <w:t xml:space="preserve"> та/або ортопедичної реабілітації, та/або психологічної реабілітації, та/або </w:t>
      </w:r>
      <w:proofErr w:type="spellStart"/>
      <w:r>
        <w:rPr>
          <w:bCs/>
        </w:rPr>
        <w:t>кардіо</w:t>
      </w:r>
      <w:proofErr w:type="spellEnd"/>
      <w:r>
        <w:rPr>
          <w:bCs/>
        </w:rPr>
        <w:t>-респіраторної реабілітації, та/або комплексної реабілітації та інших напрямів реабілітації,</w:t>
      </w:r>
      <w:r>
        <w:rPr>
          <w:shd w:val="clear" w:color="auto" w:fill="FFFFFF"/>
        </w:rPr>
        <w:t xml:space="preserve"> упродовж післягострого та довготривалого реабілітаційних періодів відповідно до складеного індивідуального реабілітаційного плану.</w:t>
      </w:r>
    </w:p>
    <w:p w14:paraId="21A20C68" w14:textId="77777777" w:rsidR="005F43CA" w:rsidRDefault="004E3848">
      <w:pPr>
        <w:pStyle w:val="a3"/>
        <w:numPr>
          <w:ilvl w:val="0"/>
          <w:numId w:val="11"/>
        </w:numPr>
        <w:spacing w:before="0" w:beforeAutospacing="0" w:after="0" w:afterAutospacing="0"/>
        <w:jc w:val="both"/>
        <w:rPr>
          <w:b/>
          <w:bCs/>
        </w:rPr>
      </w:pPr>
      <w:r>
        <w:t>Надання</w:t>
      </w:r>
      <w:r>
        <w:rPr>
          <w:bCs/>
        </w:rPr>
        <w:t xml:space="preserve"> психологічної допомоги</w:t>
      </w:r>
      <w:r>
        <w:t>.</w:t>
      </w:r>
    </w:p>
    <w:p w14:paraId="60C2BF7B" w14:textId="77777777" w:rsidR="005F43CA" w:rsidRDefault="004E3848">
      <w:pPr>
        <w:pStyle w:val="a3"/>
        <w:numPr>
          <w:ilvl w:val="0"/>
          <w:numId w:val="11"/>
        </w:numPr>
        <w:spacing w:before="0" w:beforeAutospacing="0" w:after="0" w:afterAutospacing="0"/>
        <w:jc w:val="both"/>
        <w:rPr>
          <w:b/>
          <w:bCs/>
        </w:rPr>
      </w:pPr>
      <w:r>
        <w:t>Проведення профілактики захворювань.</w:t>
      </w:r>
    </w:p>
    <w:p w14:paraId="2A38B963" w14:textId="77777777" w:rsidR="005F43CA" w:rsidRDefault="004E3848">
      <w:pPr>
        <w:pStyle w:val="a3"/>
        <w:numPr>
          <w:ilvl w:val="0"/>
          <w:numId w:val="11"/>
        </w:numPr>
        <w:spacing w:before="0" w:beforeAutospacing="0" w:after="0" w:afterAutospacing="0"/>
        <w:jc w:val="both"/>
        <w:rPr>
          <w:b/>
          <w:bCs/>
        </w:rPr>
      </w:pPr>
      <w:r>
        <w:t>Надання невідкладної медичної допомоги, а також виклик бригади екстреної (швидкої) медичної допомоги за потреби та надання невідкладної медичної допомоги пацієнту/пацієнтці до її прибуття.</w:t>
      </w:r>
    </w:p>
    <w:p w14:paraId="5D2CCD6D" w14:textId="77777777" w:rsidR="005F43CA" w:rsidRDefault="004E3848">
      <w:pPr>
        <w:pStyle w:val="a3"/>
        <w:numPr>
          <w:ilvl w:val="0"/>
          <w:numId w:val="11"/>
        </w:numPr>
        <w:spacing w:before="0" w:beforeAutospacing="0" w:after="0" w:afterAutospacing="0"/>
        <w:jc w:val="both"/>
        <w:rPr>
          <w:b/>
          <w:bCs/>
        </w:rPr>
      </w:pPr>
      <w:r>
        <w:rPr>
          <w:shd w:val="clear" w:color="auto" w:fill="FFFFFF"/>
        </w:rPr>
        <w:t>Направлення пацієнта/пацієнтки в інші ЗОЗ/підрозділи для надання їм спеціалізованої медичної допомоги</w:t>
      </w:r>
      <w:r>
        <w:t>.</w:t>
      </w:r>
    </w:p>
    <w:p w14:paraId="1AD1ACDC" w14:textId="77777777" w:rsidR="005F43CA" w:rsidRDefault="004E3848">
      <w:pPr>
        <w:pStyle w:val="a3"/>
        <w:numPr>
          <w:ilvl w:val="0"/>
          <w:numId w:val="11"/>
        </w:numPr>
        <w:spacing w:before="0" w:beforeAutospacing="0" w:after="0" w:afterAutospacing="0"/>
        <w:jc w:val="both"/>
        <w:rPr>
          <w:b/>
          <w:bCs/>
        </w:rPr>
      </w:pPr>
      <w:r>
        <w:t>Направлення пацієнта/пацієнтки, за наявності показань, для проведення лабораторних та/або інструментальних обстежень відповідно до галузевих стандартів у сфері охорони здоров’я.</w:t>
      </w:r>
    </w:p>
    <w:p w14:paraId="78E13ABA" w14:textId="77777777" w:rsidR="005F43CA" w:rsidRDefault="004E3848">
      <w:pPr>
        <w:pStyle w:val="a3"/>
        <w:numPr>
          <w:ilvl w:val="0"/>
          <w:numId w:val="11"/>
        </w:numPr>
        <w:spacing w:before="0" w:beforeAutospacing="0" w:after="0" w:afterAutospacing="0"/>
        <w:jc w:val="both"/>
        <w:rPr>
          <w:b/>
          <w:bCs/>
        </w:rPr>
      </w:pPr>
      <w:r>
        <w:t>Оформлення довідок, формування медичних висновків про тимчасову непрацездатність та направлень на медико-соціально-експертну комісію</w:t>
      </w:r>
      <w:r>
        <w:rPr>
          <w:b/>
          <w:bCs/>
        </w:rPr>
        <w:t xml:space="preserve"> </w:t>
      </w:r>
      <w:r>
        <w:rPr>
          <w:bCs/>
        </w:rPr>
        <w:t>та/або лікарсько-консультативну комісію</w:t>
      </w:r>
      <w:r>
        <w:t>.</w:t>
      </w:r>
    </w:p>
    <w:p w14:paraId="7396E45C" w14:textId="77777777" w:rsidR="005F43CA" w:rsidRDefault="004E3848">
      <w:pPr>
        <w:pStyle w:val="a3"/>
        <w:numPr>
          <w:ilvl w:val="0"/>
          <w:numId w:val="11"/>
        </w:numPr>
        <w:spacing w:before="0" w:beforeAutospacing="0" w:after="0" w:afterAutospacing="0"/>
        <w:jc w:val="both"/>
        <w:rPr>
          <w:b/>
          <w:bCs/>
        </w:rPr>
      </w:pPr>
      <w:r>
        <w:t>Підбір, налаштування та навчання користуванню допоміжними засобами реабілітації під час надання реабілітаційної допомоги.</w:t>
      </w:r>
    </w:p>
    <w:p w14:paraId="7EC381BF" w14:textId="77777777" w:rsidR="005F43CA" w:rsidRDefault="004E3848">
      <w:pPr>
        <w:pStyle w:val="a3"/>
        <w:numPr>
          <w:ilvl w:val="0"/>
          <w:numId w:val="11"/>
        </w:numPr>
        <w:spacing w:before="0" w:beforeAutospacing="0" w:after="240" w:afterAutospacing="0"/>
        <w:jc w:val="both"/>
        <w:rPr>
          <w:b/>
          <w:bCs/>
        </w:rPr>
      </w:pPr>
      <w:r>
        <w:rPr>
          <w:shd w:val="clear" w:color="auto" w:fill="FFFFFF"/>
        </w:rPr>
        <w:t xml:space="preserve">Організація навчання </w:t>
      </w:r>
      <w:r>
        <w:t>пацієнта/пацієнтки</w:t>
      </w:r>
      <w:r>
        <w:rPr>
          <w:shd w:val="clear" w:color="auto" w:fill="FFFFFF"/>
        </w:rPr>
        <w:t>/родини/доглядачів особливостям догляду, запобіганню можливих ускладнень та дотриманню рекомендацій на всіх етапах надання допомоги.</w:t>
      </w:r>
    </w:p>
    <w:p w14:paraId="2D5584FC" w14:textId="77777777" w:rsidR="005F43CA" w:rsidRDefault="004E3848">
      <w:pPr>
        <w:pStyle w:val="a3"/>
        <w:spacing w:before="240" w:beforeAutospacing="0" w:after="240" w:afterAutospacing="0"/>
        <w:jc w:val="both"/>
      </w:pPr>
      <w:r>
        <w:t> </w:t>
      </w:r>
    </w:p>
    <w:p w14:paraId="44DB701E" w14:textId="77777777" w:rsidR="005F43CA" w:rsidRDefault="004E3848">
      <w:pPr>
        <w:pStyle w:val="a3"/>
        <w:spacing w:before="240" w:beforeAutospacing="0" w:after="240" w:afterAutospacing="0"/>
        <w:jc w:val="center"/>
      </w:pPr>
      <w:r>
        <w:rPr>
          <w:b/>
          <w:bCs/>
        </w:rPr>
        <w:t>РЕАБІЛІТАЦІЙНА ДОПОМОГА ДОРОСЛИМ І ДІТЯМ У АМБУЛАТОРНИХ УМОВАХ</w:t>
      </w:r>
    </w:p>
    <w:p w14:paraId="31690E0F" w14:textId="77777777" w:rsidR="005F43CA" w:rsidRDefault="004E3848">
      <w:pPr>
        <w:pStyle w:val="a3"/>
        <w:spacing w:before="240" w:beforeAutospacing="0" w:after="240" w:afterAutospacing="0"/>
        <w:jc w:val="center"/>
      </w:pPr>
      <w:r>
        <w:rPr>
          <w:b/>
          <w:bCs/>
        </w:rPr>
        <w:t>Умови закупівлі медичних послуг</w:t>
      </w:r>
    </w:p>
    <w:p w14:paraId="264D2327" w14:textId="77777777" w:rsidR="005F43CA" w:rsidRDefault="004E3848">
      <w:pPr>
        <w:pStyle w:val="a3"/>
        <w:spacing w:before="240" w:beforeAutospacing="0" w:after="0" w:afterAutospacing="0"/>
        <w:jc w:val="both"/>
      </w:pPr>
      <w:r>
        <w:rPr>
          <w:i/>
          <w:iCs/>
        </w:rPr>
        <w:t>Умови надання послуги:</w:t>
      </w:r>
      <w:r>
        <w:rPr>
          <w:b/>
          <w:bCs/>
        </w:rPr>
        <w:t xml:space="preserve"> </w:t>
      </w:r>
      <w:r>
        <w:rPr>
          <w:bCs/>
        </w:rPr>
        <w:t>амбулаторно.</w:t>
      </w:r>
    </w:p>
    <w:p w14:paraId="784A5081" w14:textId="77777777" w:rsidR="005F43CA" w:rsidRDefault="004E3848">
      <w:pPr>
        <w:pStyle w:val="a3"/>
        <w:shd w:val="clear" w:color="auto" w:fill="FFFFFF"/>
        <w:spacing w:before="0" w:beforeAutospacing="0" w:after="0" w:afterAutospacing="0"/>
        <w:jc w:val="both"/>
      </w:pPr>
      <w:r>
        <w:rPr>
          <w:i/>
          <w:iCs/>
        </w:rPr>
        <w:t>Підстави надання послуги:</w:t>
      </w:r>
    </w:p>
    <w:p w14:paraId="55FF4DB0" w14:textId="77777777" w:rsidR="005F43CA" w:rsidRDefault="004E3848">
      <w:pPr>
        <w:pStyle w:val="a3"/>
        <w:spacing w:before="0" w:beforeAutospacing="0" w:after="0" w:afterAutospacing="0"/>
        <w:ind w:left="860" w:hanging="360"/>
        <w:jc w:val="both"/>
      </w:pPr>
      <w:r>
        <w:t>·</w:t>
      </w:r>
      <w:r>
        <w:rPr>
          <w:sz w:val="14"/>
          <w:szCs w:val="14"/>
        </w:rPr>
        <w:t xml:space="preserve">   </w:t>
      </w:r>
      <w:r>
        <w:rPr>
          <w:rStyle w:val="apple-tab-span"/>
          <w:sz w:val="14"/>
          <w:szCs w:val="14"/>
        </w:rPr>
        <w:tab/>
      </w:r>
      <w:r>
        <w:t>направлення лікаря з надання ПМД, якого обрано за декларацією про вибір лікаря</w:t>
      </w:r>
      <w:r>
        <w:rPr>
          <w:shd w:val="clear" w:color="auto" w:fill="FFFFFF"/>
        </w:rPr>
        <w:t>;</w:t>
      </w:r>
    </w:p>
    <w:p w14:paraId="3E543746" w14:textId="77777777" w:rsidR="005F43CA" w:rsidRDefault="004E3848">
      <w:pPr>
        <w:pStyle w:val="a3"/>
        <w:shd w:val="clear" w:color="auto" w:fill="FFFFFF"/>
        <w:spacing w:before="0" w:beforeAutospacing="0" w:after="0" w:afterAutospacing="0"/>
        <w:ind w:left="860" w:hanging="360"/>
        <w:jc w:val="both"/>
        <w:rPr>
          <w:b/>
        </w:rPr>
      </w:pPr>
      <w:r>
        <w:t>·</w:t>
      </w:r>
      <w:r>
        <w:rPr>
          <w:sz w:val="14"/>
          <w:szCs w:val="14"/>
        </w:rPr>
        <w:t xml:space="preserve">   </w:t>
      </w:r>
      <w:r>
        <w:rPr>
          <w:rStyle w:val="apple-tab-span"/>
          <w:sz w:val="14"/>
          <w:szCs w:val="14"/>
        </w:rPr>
        <w:tab/>
      </w:r>
      <w:r>
        <w:t xml:space="preserve">направлення лікуючого лікаря, </w:t>
      </w:r>
      <w:r>
        <w:rPr>
          <w:b/>
        </w:rPr>
        <w:t>у тому числі лікаря фізичної та реабілітаційної медицини.</w:t>
      </w:r>
    </w:p>
    <w:p w14:paraId="3FD94635" w14:textId="77777777" w:rsidR="005F43CA" w:rsidRDefault="004E3848">
      <w:pPr>
        <w:pStyle w:val="a3"/>
        <w:spacing w:before="240" w:beforeAutospacing="0" w:after="240" w:afterAutospacing="0"/>
        <w:jc w:val="both"/>
      </w:pPr>
      <w:r>
        <w:rPr>
          <w:i/>
          <w:iCs/>
        </w:rPr>
        <w:lastRenderedPageBreak/>
        <w:t>Вимоги до організації надання послуги:</w:t>
      </w:r>
    </w:p>
    <w:p w14:paraId="0D672790" w14:textId="77777777" w:rsidR="005F43CA" w:rsidRDefault="004E3848">
      <w:pPr>
        <w:pStyle w:val="a3"/>
        <w:numPr>
          <w:ilvl w:val="0"/>
          <w:numId w:val="12"/>
        </w:numPr>
        <w:spacing w:before="240" w:beforeAutospacing="0" w:after="0" w:afterAutospacing="0"/>
        <w:jc w:val="both"/>
      </w:pPr>
      <w:r>
        <w:t>Наявність приміщень для надання реабілітаційної допомоги відповідного напряму.</w:t>
      </w:r>
    </w:p>
    <w:p w14:paraId="49657DA7" w14:textId="77777777" w:rsidR="005F43CA" w:rsidRDefault="004E3848">
      <w:pPr>
        <w:pStyle w:val="a3"/>
        <w:numPr>
          <w:ilvl w:val="0"/>
          <w:numId w:val="12"/>
        </w:numPr>
        <w:spacing w:before="0" w:beforeAutospacing="0" w:after="0" w:afterAutospacing="0"/>
        <w:jc w:val="both"/>
        <w:rPr>
          <w:b/>
          <w:bCs/>
        </w:rPr>
      </w:pPr>
      <w:r>
        <w:rPr>
          <w:shd w:val="clear" w:color="auto" w:fill="FFFFFF"/>
        </w:rPr>
        <w:t>Забезпечення проведення первинного, етапних, заключного реабілітаційних обстежень лікарем фізичної та реабілітаційної медицини та фахівцями з реабілітації – членами мультидисциплінарної реабілітаційної команди.</w:t>
      </w:r>
    </w:p>
    <w:p w14:paraId="55924E4D" w14:textId="77777777" w:rsidR="005F43CA" w:rsidRDefault="004E3848">
      <w:pPr>
        <w:pStyle w:val="a3"/>
        <w:numPr>
          <w:ilvl w:val="0"/>
          <w:numId w:val="12"/>
        </w:numPr>
        <w:spacing w:before="0" w:beforeAutospacing="0" w:after="0" w:afterAutospacing="0"/>
        <w:jc w:val="both"/>
        <w:rPr>
          <w:b/>
          <w:bCs/>
        </w:rPr>
      </w:pPr>
      <w:r>
        <w:t>Забезпечення складання індивідуального реабілітаційного плану та програми реабілітаційної терапії членами мультидисциплінарної реабілітаційної команди та здійснення контролю за його виконанням пацієнтами.</w:t>
      </w:r>
    </w:p>
    <w:p w14:paraId="68D2C99F" w14:textId="77777777" w:rsidR="005F43CA" w:rsidRDefault="004E3848">
      <w:pPr>
        <w:pStyle w:val="a3"/>
        <w:numPr>
          <w:ilvl w:val="0"/>
          <w:numId w:val="12"/>
        </w:numPr>
        <w:spacing w:before="0" w:beforeAutospacing="0" w:after="0" w:afterAutospacing="0"/>
        <w:jc w:val="both"/>
        <w:rPr>
          <w:b/>
          <w:bCs/>
        </w:rPr>
      </w:pPr>
      <w:r>
        <w:t>Забезпечення н</w:t>
      </w:r>
      <w:r>
        <w:rPr>
          <w:shd w:val="clear" w:color="auto" w:fill="FFFFFF"/>
        </w:rPr>
        <w:t xml:space="preserve">адання реабілітаційної допомоги (зокрема із застосуванням </w:t>
      </w:r>
      <w:proofErr w:type="spellStart"/>
      <w:r>
        <w:rPr>
          <w:shd w:val="clear" w:color="auto" w:fill="FFFFFF"/>
        </w:rPr>
        <w:t>телереабілітації</w:t>
      </w:r>
      <w:proofErr w:type="spellEnd"/>
      <w:r>
        <w:rPr>
          <w:shd w:val="clear" w:color="auto" w:fill="FFFFFF"/>
        </w:rPr>
        <w:t xml:space="preserve">) середнього обсягу (від однієї до двох годин реабілітації на добу) та/або низького обсягу (одна або менше годин реабілітації на добу) пацієнтам, </w:t>
      </w:r>
      <w:r>
        <w:t xml:space="preserve">які потребують </w:t>
      </w:r>
      <w:proofErr w:type="spellStart"/>
      <w:r>
        <w:t>нейрореабілітації</w:t>
      </w:r>
      <w:proofErr w:type="spellEnd"/>
      <w:r>
        <w:t xml:space="preserve"> та/або ортопедичної реабілітації, та/або психологічної реабілітації, та/або </w:t>
      </w:r>
      <w:proofErr w:type="spellStart"/>
      <w:r>
        <w:t>кардіо</w:t>
      </w:r>
      <w:proofErr w:type="spellEnd"/>
      <w:r>
        <w:t>-респіраторної реабілітації, та/або комплексної реабілітації та інших напрямів реабілітації,</w:t>
      </w:r>
      <w:r>
        <w:rPr>
          <w:shd w:val="clear" w:color="auto" w:fill="FFFFFF"/>
        </w:rPr>
        <w:t xml:space="preserve"> упродовж післягострого та довготривалого реабілітаційних періодів відповідно до складеного індивідуального реабілітаційного плану.</w:t>
      </w:r>
    </w:p>
    <w:p w14:paraId="798DB6F2" w14:textId="77777777" w:rsidR="005F43CA" w:rsidRDefault="004E3848">
      <w:pPr>
        <w:pStyle w:val="a3"/>
        <w:numPr>
          <w:ilvl w:val="0"/>
          <w:numId w:val="12"/>
        </w:numPr>
        <w:spacing w:before="0" w:beforeAutospacing="0" w:after="0" w:afterAutospacing="0"/>
        <w:jc w:val="both"/>
      </w:pPr>
      <w:r>
        <w:t>Забезпечення підбору, налаштування та навчання користуванню допоміжними засобами реабілітації.</w:t>
      </w:r>
    </w:p>
    <w:p w14:paraId="4CB0481E" w14:textId="77777777" w:rsidR="005F43CA" w:rsidRDefault="004E3848">
      <w:pPr>
        <w:pStyle w:val="a3"/>
        <w:numPr>
          <w:ilvl w:val="0"/>
          <w:numId w:val="12"/>
        </w:numPr>
        <w:spacing w:before="0" w:beforeAutospacing="0" w:after="0" w:afterAutospacing="0"/>
        <w:jc w:val="both"/>
      </w:pPr>
      <w:r>
        <w:rPr>
          <w:shd w:val="clear" w:color="auto" w:fill="FFFFFF"/>
        </w:rPr>
        <w:t>Забезпечення дотримання реабілітаційного маршруту пацієнтів, які потребують реабілітаційної допомоги, відповідно до галузевих стандартів та обов’язкове інформування пацієнтів про ці маршрути, що визначаються станом здоров’я пацієнтів.</w:t>
      </w:r>
    </w:p>
    <w:p w14:paraId="21CB7773" w14:textId="77777777" w:rsidR="005F43CA" w:rsidRDefault="004E3848">
      <w:pPr>
        <w:pStyle w:val="a3"/>
        <w:numPr>
          <w:ilvl w:val="0"/>
          <w:numId w:val="12"/>
        </w:numPr>
        <w:spacing w:before="0" w:beforeAutospacing="0" w:after="0" w:afterAutospacing="0"/>
        <w:jc w:val="both"/>
      </w:pPr>
      <w:r>
        <w:t>Забезпечення надання психологічної допомоги.</w:t>
      </w:r>
    </w:p>
    <w:p w14:paraId="15B2345F" w14:textId="77777777" w:rsidR="005F43CA" w:rsidRDefault="004E3848">
      <w:pPr>
        <w:pStyle w:val="a3"/>
        <w:numPr>
          <w:ilvl w:val="0"/>
          <w:numId w:val="12"/>
        </w:numPr>
        <w:spacing w:before="0" w:beforeAutospacing="0" w:after="0" w:afterAutospacing="0"/>
        <w:jc w:val="both"/>
        <w:rPr>
          <w:b/>
          <w:bCs/>
        </w:rPr>
      </w:pPr>
      <w:r>
        <w:t>Забезпечення направлення пацієнтів, за наявності показань, для проведення лабораторних та/або інструментальних обстежень у закладі або на умовах договору підряду.</w:t>
      </w:r>
    </w:p>
    <w:p w14:paraId="708FDFD3" w14:textId="77777777" w:rsidR="005F43CA" w:rsidRDefault="004E3848">
      <w:pPr>
        <w:pStyle w:val="a3"/>
        <w:numPr>
          <w:ilvl w:val="0"/>
          <w:numId w:val="12"/>
        </w:numPr>
        <w:spacing w:before="0" w:beforeAutospacing="0" w:after="0" w:afterAutospacing="0"/>
        <w:jc w:val="both"/>
      </w:pPr>
      <w:r>
        <w:rPr>
          <w:shd w:val="clear" w:color="auto" w:fill="FFFFFF"/>
        </w:rPr>
        <w:t>Забезпечення консультування пацієнтів іншими спеціалістами та фахівцями у сфері охорони здоров’я.</w:t>
      </w:r>
    </w:p>
    <w:p w14:paraId="5A8A8E26" w14:textId="77777777" w:rsidR="005F43CA" w:rsidRDefault="004E3848">
      <w:pPr>
        <w:pStyle w:val="a3"/>
        <w:numPr>
          <w:ilvl w:val="0"/>
          <w:numId w:val="12"/>
        </w:numPr>
        <w:spacing w:before="0" w:beforeAutospacing="0" w:after="0" w:afterAutospacing="0"/>
        <w:jc w:val="both"/>
        <w:rPr>
          <w:b/>
          <w:bCs/>
        </w:rPr>
      </w:pPr>
      <w:r>
        <w:t>Забезпечення направлення пацієнтів в інші заклади/підрозділи для надання їм спеціалізованої медичної допомоги (за потреби).</w:t>
      </w:r>
    </w:p>
    <w:p w14:paraId="107C223F" w14:textId="77777777" w:rsidR="005F43CA" w:rsidRDefault="004E3848">
      <w:pPr>
        <w:pStyle w:val="a3"/>
        <w:numPr>
          <w:ilvl w:val="0"/>
          <w:numId w:val="12"/>
        </w:numPr>
        <w:spacing w:before="0" w:beforeAutospacing="0" w:after="0" w:afterAutospacing="0"/>
        <w:jc w:val="both"/>
        <w:rPr>
          <w:b/>
          <w:bCs/>
        </w:rPr>
      </w:pPr>
      <w:r>
        <w:rPr>
          <w:shd w:val="clear" w:color="auto" w:fill="FFFFFF"/>
        </w:rPr>
        <w:t>Інформування пацієнтів/родини/доглядачів щодо можливостей профілактики, лікування та реабілітації, залучення пацієнтів до ухвалення рішень щодо їх здоров'я, узгодження індивідуального реабілітаційного плану з пацієнтами відповідно до їх очікувань та можливостей.</w:t>
      </w:r>
    </w:p>
    <w:p w14:paraId="053A8795" w14:textId="77777777" w:rsidR="005F43CA" w:rsidRDefault="004E3848">
      <w:pPr>
        <w:pStyle w:val="a3"/>
        <w:numPr>
          <w:ilvl w:val="0"/>
          <w:numId w:val="12"/>
        </w:numPr>
        <w:spacing w:before="0" w:beforeAutospacing="0" w:after="0" w:afterAutospacing="0"/>
        <w:jc w:val="both"/>
        <w:rPr>
          <w:b/>
          <w:bCs/>
        </w:rPr>
      </w:pPr>
      <w:r>
        <w:rPr>
          <w:shd w:val="clear" w:color="auto" w:fill="FFFFFF"/>
        </w:rPr>
        <w:t>Забезпечення організації навчання пацієнтів/родини/доглядачів особливостям догляду, запобіганню можливих ускладнень та дотриманню рекомендацій на всіх етапах надання допомоги.</w:t>
      </w:r>
    </w:p>
    <w:p w14:paraId="3170178D" w14:textId="77777777" w:rsidR="005F43CA" w:rsidRDefault="004E3848">
      <w:pPr>
        <w:pStyle w:val="a3"/>
        <w:numPr>
          <w:ilvl w:val="0"/>
          <w:numId w:val="12"/>
        </w:numPr>
        <w:spacing w:before="0" w:beforeAutospacing="0" w:after="0" w:afterAutospacing="0"/>
        <w:jc w:val="both"/>
        <w:rPr>
          <w:b/>
          <w:bCs/>
        </w:rPr>
      </w:pPr>
      <w:r>
        <w:t>Забезпечення оформлення довідок, формування медичних висновків про тимчасову непрацездатність та направлень на лікарсько-консультативну комісію та/або</w:t>
      </w:r>
      <w:r>
        <w:rPr>
          <w:b/>
          <w:bCs/>
        </w:rPr>
        <w:t xml:space="preserve"> </w:t>
      </w:r>
      <w:r>
        <w:t>медико-соціально-експертну комісію.</w:t>
      </w:r>
    </w:p>
    <w:p w14:paraId="34444D72" w14:textId="77777777" w:rsidR="005F43CA" w:rsidRDefault="004E3848">
      <w:pPr>
        <w:pStyle w:val="a3"/>
        <w:numPr>
          <w:ilvl w:val="0"/>
          <w:numId w:val="12"/>
        </w:numPr>
        <w:spacing w:before="0" w:beforeAutospacing="0" w:after="0" w:afterAutospacing="0"/>
        <w:jc w:val="both"/>
        <w:rPr>
          <w:b/>
          <w:bCs/>
        </w:rPr>
      </w:pPr>
      <w:r>
        <w:rPr>
          <w:shd w:val="clear" w:color="auto" w:fill="FFFFFF"/>
        </w:rPr>
        <w:t>Забезпечення консультативної та методологічної підтримки пацієнтів, які потребують реабілітації, членів їх сімей, інших осіб, які здійснюють догляд, з питань обмежень повсякденного функціонування/життєдіяльності та надання реабілітаційної допомоги.</w:t>
      </w:r>
    </w:p>
    <w:p w14:paraId="3B5BE45C" w14:textId="77777777" w:rsidR="005F43CA" w:rsidRDefault="004E3848">
      <w:pPr>
        <w:pStyle w:val="a3"/>
        <w:numPr>
          <w:ilvl w:val="0"/>
          <w:numId w:val="12"/>
        </w:numPr>
        <w:spacing w:before="0" w:beforeAutospacing="0" w:after="0" w:afterAutospacing="0"/>
        <w:jc w:val="both"/>
        <w:rPr>
          <w:b/>
          <w:bCs/>
        </w:rPr>
      </w:pPr>
      <w:r>
        <w:rPr>
          <w:shd w:val="clear" w:color="auto" w:fill="FFFFFF"/>
        </w:rPr>
        <w:t>Забезпечення взаємодії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4F545E02" w14:textId="77777777" w:rsidR="005F43CA" w:rsidRDefault="004E3848">
      <w:pPr>
        <w:pStyle w:val="a3"/>
        <w:numPr>
          <w:ilvl w:val="0"/>
          <w:numId w:val="12"/>
        </w:numPr>
        <w:spacing w:before="0" w:beforeAutospacing="0" w:after="0" w:afterAutospacing="0"/>
        <w:jc w:val="both"/>
        <w:rPr>
          <w:b/>
          <w:bCs/>
        </w:rPr>
      </w:pPr>
      <w:r>
        <w:rPr>
          <w:shd w:val="clear" w:color="auto" w:fill="FFFFFF"/>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72A76297" w14:textId="77777777" w:rsidR="005F43CA" w:rsidRDefault="004E3848">
      <w:pPr>
        <w:pStyle w:val="a3"/>
        <w:numPr>
          <w:ilvl w:val="0"/>
          <w:numId w:val="12"/>
        </w:numPr>
        <w:spacing w:before="0" w:beforeAutospacing="0" w:after="0" w:afterAutospacing="0"/>
        <w:jc w:val="both"/>
        <w:rPr>
          <w:b/>
          <w:bCs/>
        </w:rPr>
      </w:pPr>
      <w:r>
        <w:rPr>
          <w:shd w:val="clear" w:color="auto" w:fill="FFFFFF"/>
        </w:rPr>
        <w:t>Забезпечення безперервного професійного розвитку спеціалістів та фахівців з реабілітації згідно із законодавством.</w:t>
      </w:r>
    </w:p>
    <w:p w14:paraId="1A7E4254" w14:textId="77777777" w:rsidR="005F43CA" w:rsidRDefault="004E3848">
      <w:pPr>
        <w:pStyle w:val="a3"/>
        <w:numPr>
          <w:ilvl w:val="0"/>
          <w:numId w:val="12"/>
        </w:numPr>
        <w:spacing w:before="0" w:beforeAutospacing="0" w:after="0" w:afterAutospacing="0"/>
        <w:jc w:val="both"/>
        <w:rPr>
          <w:b/>
          <w:bCs/>
        </w:rPr>
      </w:pPr>
      <w:r>
        <w:lastRenderedPageBreak/>
        <w:t>Здійснення постійного контролю ефективності наданої реабілітаційної допомоги та застосування допоміжних засобів реабілітації шляхом збору, обробки, аналізу, зберігання та передачі інформації, яку внесено до медичних записів індивідуального реабілітаційного плану особи, яка потребує реабілітації, та медичної інформаційної системи закладу.</w:t>
      </w:r>
    </w:p>
    <w:p w14:paraId="78C35393" w14:textId="77777777" w:rsidR="005F43CA" w:rsidRDefault="004E3848">
      <w:pPr>
        <w:pStyle w:val="a3"/>
        <w:numPr>
          <w:ilvl w:val="0"/>
          <w:numId w:val="12"/>
        </w:numPr>
        <w:spacing w:before="0" w:beforeAutospacing="0" w:after="0" w:afterAutospacing="0"/>
        <w:jc w:val="both"/>
        <w:rPr>
          <w:b/>
          <w:bCs/>
        </w:rPr>
      </w:pPr>
      <w:r>
        <w:rPr>
          <w:shd w:val="clear" w:color="auto" w:fill="FFFFFF"/>
        </w:rPr>
        <w:t>Наявність затвердженої програми з інфекційного контролю та дотримання заходів із запобігання інфекційним захворюванням, пов’язаним з наданням медичної та реабілітаційної допомоги, відповідно до чинних наказів МОЗ.</w:t>
      </w:r>
    </w:p>
    <w:p w14:paraId="786A1E0B" w14:textId="77777777" w:rsidR="005F43CA" w:rsidRDefault="004E3848">
      <w:pPr>
        <w:pStyle w:val="a3"/>
        <w:numPr>
          <w:ilvl w:val="0"/>
          <w:numId w:val="12"/>
        </w:numPr>
        <w:spacing w:before="0" w:beforeAutospacing="0" w:after="0" w:afterAutospacing="0"/>
        <w:jc w:val="both"/>
        <w:rPr>
          <w:b/>
          <w:bCs/>
        </w:rPr>
      </w:pPr>
      <w:r>
        <w:rPr>
          <w:shd w:val="clear" w:color="auto" w:fill="FFFFFF"/>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та реабілітаційної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1A0F7EB7" w14:textId="77777777" w:rsidR="005F43CA" w:rsidRDefault="004E3848">
      <w:pPr>
        <w:pStyle w:val="a3"/>
        <w:numPr>
          <w:ilvl w:val="0"/>
          <w:numId w:val="12"/>
        </w:numPr>
        <w:spacing w:before="0" w:beforeAutospacing="0" w:after="0" w:afterAutospacing="0"/>
        <w:jc w:val="both"/>
        <w:rPr>
          <w:b/>
          <w:bCs/>
        </w:rPr>
      </w:pPr>
      <w:r>
        <w:rPr>
          <w:shd w:val="clear" w:color="auto" w:fill="FFFFFF"/>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та реабілітаційної допомоги необхідного обсягу та належної якості.</w:t>
      </w:r>
    </w:p>
    <w:p w14:paraId="5F7CE98D" w14:textId="77777777" w:rsidR="005F43CA" w:rsidRDefault="004E3848">
      <w:pPr>
        <w:pStyle w:val="a3"/>
        <w:numPr>
          <w:ilvl w:val="0"/>
          <w:numId w:val="12"/>
        </w:numPr>
        <w:shd w:val="clear" w:color="auto" w:fill="FFFFFF"/>
        <w:spacing w:before="0" w:beforeAutospacing="0" w:after="0" w:afterAutospacing="0"/>
        <w:jc w:val="both"/>
        <w:rPr>
          <w:bCs/>
        </w:rPr>
      </w:pPr>
      <w:r>
        <w:rPr>
          <w:shd w:val="clear" w:color="auto" w:fill="FFFFFF"/>
        </w:rPr>
        <w:t xml:space="preserve">Дотримання вимог законодавства у сфері протидії насильству, в тому числі </w:t>
      </w:r>
      <w:r>
        <w:t xml:space="preserve">виявлення ознак насильства у </w:t>
      </w:r>
      <w:r>
        <w:rPr>
          <w:shd w:val="clear" w:color="auto" w:fill="FFFFFF"/>
        </w:rPr>
        <w:t xml:space="preserve">пацієнтів </w:t>
      </w:r>
      <w:r>
        <w:rPr>
          <w:bCs/>
        </w:rPr>
        <w:t>та повідомлення відповідних служб згідно із затвердженим законодавством</w:t>
      </w:r>
      <w:r>
        <w:rPr>
          <w:shd w:val="clear" w:color="auto" w:fill="FFFFFF"/>
        </w:rPr>
        <w:t>.</w:t>
      </w:r>
    </w:p>
    <w:p w14:paraId="5618B378" w14:textId="77777777" w:rsidR="005F43CA" w:rsidRDefault="004E3848">
      <w:pPr>
        <w:pStyle w:val="a3"/>
        <w:numPr>
          <w:ilvl w:val="0"/>
          <w:numId w:val="12"/>
        </w:numPr>
        <w:spacing w:before="0" w:beforeAutospacing="0" w:after="160" w:afterAutospacing="0"/>
        <w:jc w:val="both"/>
        <w:rPr>
          <w:b/>
          <w:bCs/>
        </w:rPr>
      </w:pPr>
      <w: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CA9D5FE" w14:textId="77777777" w:rsidR="005F43CA" w:rsidRDefault="004E3848">
      <w:pPr>
        <w:pStyle w:val="a3"/>
        <w:spacing w:before="240" w:beforeAutospacing="0" w:after="240" w:afterAutospacing="0"/>
        <w:jc w:val="both"/>
      </w:pPr>
      <w:r>
        <w:rPr>
          <w:i/>
          <w:iCs/>
        </w:rPr>
        <w:t>Вимоги до спеціалістів та кількості фахівців у сфері охорони здоров’я, які працюють на посадах:</w:t>
      </w:r>
    </w:p>
    <w:p w14:paraId="6A832B1E" w14:textId="77777777" w:rsidR="005F43CA" w:rsidRDefault="004E3848">
      <w:pPr>
        <w:pStyle w:val="a3"/>
        <w:numPr>
          <w:ilvl w:val="0"/>
          <w:numId w:val="13"/>
        </w:numPr>
        <w:spacing w:before="240" w:beforeAutospacing="0" w:after="0" w:afterAutospacing="0"/>
        <w:jc w:val="both"/>
        <w:rPr>
          <w:sz w:val="22"/>
          <w:szCs w:val="22"/>
        </w:rPr>
      </w:pPr>
      <w:r>
        <w:rPr>
          <w:sz w:val="14"/>
          <w:szCs w:val="14"/>
        </w:rPr>
        <w:t> </w:t>
      </w:r>
      <w:r>
        <w:t>За місцем надання послуг:</w:t>
      </w:r>
    </w:p>
    <w:p w14:paraId="451A006E" w14:textId="77777777" w:rsidR="005F43CA" w:rsidRDefault="004E3848">
      <w:pPr>
        <w:pStyle w:val="a3"/>
        <w:numPr>
          <w:ilvl w:val="0"/>
          <w:numId w:val="29"/>
        </w:numPr>
        <w:shd w:val="clear" w:color="auto" w:fill="FFFFFF"/>
        <w:spacing w:before="0" w:beforeAutospacing="0" w:after="0" w:afterAutospacing="0"/>
        <w:jc w:val="both"/>
      </w:pPr>
      <w:r>
        <w:t xml:space="preserve">Лікар з фізичної та реабілітаційної медицини </w:t>
      </w:r>
      <w:r>
        <w:rPr>
          <w:b/>
          <w:bCs/>
        </w:rPr>
        <w:t>–</w:t>
      </w:r>
      <w:r>
        <w:t xml:space="preserve"> щонайменше 2 особи, які працюють за основним місцем роботи в цьому ЗОЗ.</w:t>
      </w:r>
    </w:p>
    <w:p w14:paraId="118F5055" w14:textId="77777777" w:rsidR="005F43CA" w:rsidRDefault="004E3848">
      <w:pPr>
        <w:pStyle w:val="a3"/>
        <w:numPr>
          <w:ilvl w:val="0"/>
          <w:numId w:val="29"/>
        </w:numPr>
        <w:shd w:val="clear" w:color="auto" w:fill="FFFFFF"/>
        <w:spacing w:before="0" w:beforeAutospacing="0" w:after="0" w:afterAutospacing="0"/>
        <w:jc w:val="both"/>
      </w:pPr>
      <w:r>
        <w:t xml:space="preserve">Лікар-психолог та/або лікар-психотерапевт, та/або психолог – щонайменше </w:t>
      </w:r>
      <w:r>
        <w:rPr>
          <w:b/>
          <w:bCs/>
        </w:rPr>
        <w:t>2</w:t>
      </w:r>
      <w:r>
        <w:t xml:space="preserve"> особи із зазначеного переліку, які працюють за основним місцем роботи в цьому ЗОЗ або за сумісництвом.</w:t>
      </w:r>
    </w:p>
    <w:p w14:paraId="42099496" w14:textId="77777777" w:rsidR="005F43CA" w:rsidRDefault="004E3848">
      <w:pPr>
        <w:pStyle w:val="a3"/>
        <w:numPr>
          <w:ilvl w:val="0"/>
          <w:numId w:val="29"/>
        </w:numPr>
        <w:shd w:val="clear" w:color="auto" w:fill="FFFFFF"/>
        <w:spacing w:before="0" w:beforeAutospacing="0" w:after="0" w:afterAutospacing="0"/>
        <w:jc w:val="both"/>
      </w:pPr>
      <w:r>
        <w:t>Фізичний терапевт – щонайменше 2 особи, які працюють за основним місцем роботи в цьому ЗОЗ.</w:t>
      </w:r>
    </w:p>
    <w:p w14:paraId="049611D1" w14:textId="77777777" w:rsidR="005F43CA" w:rsidRDefault="004E3848">
      <w:pPr>
        <w:pStyle w:val="a3"/>
        <w:numPr>
          <w:ilvl w:val="0"/>
          <w:numId w:val="29"/>
        </w:numPr>
        <w:shd w:val="clear" w:color="auto" w:fill="FFFFFF"/>
        <w:spacing w:before="0" w:beforeAutospacing="0" w:after="0" w:afterAutospacing="0"/>
        <w:jc w:val="both"/>
      </w:pPr>
      <w:r>
        <w:t>Ерготерапевт – щонайменше 2 особи, які працюють за основним місцем роботи в цьому ЗОЗ.</w:t>
      </w:r>
    </w:p>
    <w:p w14:paraId="0C3631CE" w14:textId="77777777" w:rsidR="005F43CA" w:rsidRDefault="004E3848">
      <w:pPr>
        <w:pStyle w:val="a3"/>
        <w:numPr>
          <w:ilvl w:val="0"/>
          <w:numId w:val="29"/>
        </w:numPr>
        <w:shd w:val="clear" w:color="auto" w:fill="FFFFFF"/>
        <w:spacing w:before="0" w:beforeAutospacing="0" w:after="0" w:afterAutospacing="0"/>
        <w:jc w:val="both"/>
      </w:pPr>
      <w:r>
        <w:t xml:space="preserve">Асистент фізичного терапевта та/або асистент ерготерапевта </w:t>
      </w:r>
      <w:r>
        <w:rPr>
          <w:b/>
          <w:bCs/>
        </w:rPr>
        <w:t>–</w:t>
      </w:r>
      <w:r>
        <w:t xml:space="preserve"> щонайменше 1 особа, яка працює за основним місцем роботи в цьому ЗОЗ.</w:t>
      </w:r>
    </w:p>
    <w:p w14:paraId="16216C21" w14:textId="77777777" w:rsidR="005F43CA" w:rsidRDefault="004E3848">
      <w:pPr>
        <w:pStyle w:val="a3"/>
        <w:numPr>
          <w:ilvl w:val="0"/>
          <w:numId w:val="29"/>
        </w:numPr>
        <w:shd w:val="clear" w:color="auto" w:fill="FFFFFF"/>
        <w:spacing w:before="0" w:beforeAutospacing="0" w:after="0" w:afterAutospacing="0"/>
        <w:jc w:val="both"/>
      </w:pPr>
      <w:r>
        <w:rPr>
          <w:bCs/>
        </w:rPr>
        <w:t xml:space="preserve">Логопед (терапевт мови та мовлення) – щонайменше 1 особа, яка працює за основним місцем роботи в цьому </w:t>
      </w:r>
      <w:r>
        <w:t>ЗОЗ</w:t>
      </w:r>
      <w:r>
        <w:rPr>
          <w:bCs/>
        </w:rPr>
        <w:t xml:space="preserve"> або за сумісництвом.</w:t>
      </w:r>
    </w:p>
    <w:p w14:paraId="1B3DDB9F" w14:textId="77777777" w:rsidR="005F43CA" w:rsidRDefault="004E3848">
      <w:pPr>
        <w:pStyle w:val="a3"/>
        <w:numPr>
          <w:ilvl w:val="0"/>
          <w:numId w:val="29"/>
        </w:numPr>
        <w:shd w:val="clear" w:color="auto" w:fill="FFFFFF"/>
        <w:spacing w:before="0" w:beforeAutospacing="0" w:after="0" w:afterAutospacing="0"/>
        <w:jc w:val="both"/>
      </w:pPr>
      <w:r>
        <w:t>Сестра медична – щонайменше 1 особа, яка працює за основним місцем роботи в цьому ЗОЗ.</w:t>
      </w:r>
    </w:p>
    <w:p w14:paraId="2F1F2DFE" w14:textId="77777777" w:rsidR="005F43CA" w:rsidRDefault="004E3848">
      <w:pPr>
        <w:pStyle w:val="a3"/>
        <w:spacing w:before="240" w:beforeAutospacing="0" w:after="240" w:afterAutospacing="0"/>
        <w:jc w:val="both"/>
      </w:pPr>
      <w:r>
        <w:rPr>
          <w:i/>
          <w:iCs/>
        </w:rPr>
        <w:t>Вимоги до переліку обладнання:</w:t>
      </w:r>
    </w:p>
    <w:p w14:paraId="5A342AD6" w14:textId="77777777" w:rsidR="005F43CA" w:rsidRDefault="004E3848">
      <w:pPr>
        <w:pStyle w:val="a3"/>
        <w:numPr>
          <w:ilvl w:val="0"/>
          <w:numId w:val="14"/>
        </w:numPr>
        <w:shd w:val="clear" w:color="auto" w:fill="FFFFFF"/>
        <w:spacing w:before="0" w:beforeAutospacing="0" w:after="0" w:afterAutospacing="0"/>
        <w:jc w:val="both"/>
      </w:pPr>
      <w:r>
        <w:t>За місцем надання медичних послуг відповідно до напряму реабілітації:</w:t>
      </w:r>
    </w:p>
    <w:p w14:paraId="1E5C2B1C" w14:textId="77777777" w:rsidR="005F43CA" w:rsidRDefault="004E3848">
      <w:pPr>
        <w:pStyle w:val="a3"/>
        <w:numPr>
          <w:ilvl w:val="0"/>
          <w:numId w:val="30"/>
        </w:numPr>
        <w:spacing w:before="0" w:beforeAutospacing="0" w:after="0" w:afterAutospacing="0"/>
        <w:jc w:val="both"/>
      </w:pPr>
      <w:r>
        <w:lastRenderedPageBreak/>
        <w:t>тонометр та/або тонометр педіатричний з манжетками для дітей різного віку – щонайменше 4;</w:t>
      </w:r>
    </w:p>
    <w:p w14:paraId="50EEA311" w14:textId="77777777" w:rsidR="005F43CA" w:rsidRDefault="004E3848">
      <w:pPr>
        <w:pStyle w:val="a3"/>
        <w:numPr>
          <w:ilvl w:val="0"/>
          <w:numId w:val="30"/>
        </w:numPr>
        <w:spacing w:before="0" w:beforeAutospacing="0" w:after="0" w:afterAutospacing="0"/>
        <w:jc w:val="both"/>
      </w:pPr>
      <w:proofErr w:type="spellStart"/>
      <w:r>
        <w:t>пульсоксиметр</w:t>
      </w:r>
      <w:proofErr w:type="spellEnd"/>
      <w:r>
        <w:t xml:space="preserve"> – щонайменше 2;</w:t>
      </w:r>
    </w:p>
    <w:p w14:paraId="6DF2B178" w14:textId="77777777" w:rsidR="005F43CA" w:rsidRDefault="004E3848">
      <w:pPr>
        <w:pStyle w:val="a3"/>
        <w:numPr>
          <w:ilvl w:val="0"/>
          <w:numId w:val="30"/>
        </w:numPr>
        <w:spacing w:before="0" w:beforeAutospacing="0" w:after="0" w:afterAutospacing="0"/>
        <w:jc w:val="both"/>
      </w:pPr>
      <w:r>
        <w:t>термометр безконтактний;</w:t>
      </w:r>
    </w:p>
    <w:p w14:paraId="128F30D2" w14:textId="77777777" w:rsidR="005F43CA" w:rsidRDefault="004E3848">
      <w:pPr>
        <w:pStyle w:val="a3"/>
        <w:numPr>
          <w:ilvl w:val="0"/>
          <w:numId w:val="30"/>
        </w:numPr>
        <w:spacing w:before="0" w:beforeAutospacing="0" w:after="0" w:afterAutospacing="0"/>
        <w:jc w:val="both"/>
      </w:pPr>
      <w:r>
        <w:t>глюкометр;</w:t>
      </w:r>
    </w:p>
    <w:p w14:paraId="1A50B53E" w14:textId="77777777" w:rsidR="005F43CA" w:rsidRDefault="004E3848">
      <w:pPr>
        <w:pStyle w:val="a3"/>
        <w:numPr>
          <w:ilvl w:val="0"/>
          <w:numId w:val="30"/>
        </w:numPr>
        <w:spacing w:before="0" w:beforeAutospacing="0" w:after="0" w:afterAutospacing="0"/>
        <w:jc w:val="both"/>
      </w:pPr>
      <w:r>
        <w:t>широка кушетка з регуляцією по висоті – щонайменше 2;</w:t>
      </w:r>
    </w:p>
    <w:p w14:paraId="2545D3E8" w14:textId="77777777" w:rsidR="005F43CA" w:rsidRDefault="004E3848">
      <w:pPr>
        <w:pStyle w:val="a3"/>
        <w:numPr>
          <w:ilvl w:val="0"/>
          <w:numId w:val="30"/>
        </w:numPr>
        <w:spacing w:before="0" w:beforeAutospacing="0" w:after="0" w:afterAutospacing="0"/>
        <w:jc w:val="both"/>
      </w:pPr>
      <w:proofErr w:type="spellStart"/>
      <w:r>
        <w:t>асистивне</w:t>
      </w:r>
      <w:proofErr w:type="spellEnd"/>
      <w:r>
        <w:t xml:space="preserve"> обладнання для забезпечення мобільності різного типу і розміру відповідно з розподілом для дорослих та дітей – крісла колісні, палиці, милиці, ходунки, </w:t>
      </w:r>
      <w:proofErr w:type="spellStart"/>
      <w:r>
        <w:rPr>
          <w:bCs/>
        </w:rPr>
        <w:t>вертикалізатори</w:t>
      </w:r>
      <w:proofErr w:type="spellEnd"/>
      <w:r>
        <w:rPr>
          <w:bCs/>
        </w:rPr>
        <w:t>,</w:t>
      </w:r>
      <w:r>
        <w:t xml:space="preserve"> засоби альтернативної комунікації (комунікативні дошки, книги, пристрої);</w:t>
      </w:r>
    </w:p>
    <w:p w14:paraId="02DF3098" w14:textId="77777777" w:rsidR="005F43CA" w:rsidRDefault="004E3848">
      <w:pPr>
        <w:pStyle w:val="a3"/>
        <w:numPr>
          <w:ilvl w:val="0"/>
          <w:numId w:val="30"/>
        </w:numPr>
        <w:spacing w:before="0" w:beforeAutospacing="0" w:after="0" w:afterAutospacing="0"/>
        <w:jc w:val="both"/>
      </w:pPr>
      <w:proofErr w:type="spellStart"/>
      <w:r>
        <w:t>ортези</w:t>
      </w:r>
      <w:proofErr w:type="spellEnd"/>
      <w:r>
        <w:t xml:space="preserve">, бандажі, </w:t>
      </w:r>
      <w:proofErr w:type="spellStart"/>
      <w:r>
        <w:t>слінги</w:t>
      </w:r>
      <w:proofErr w:type="spellEnd"/>
      <w:r>
        <w:t xml:space="preserve">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757EB5E" w14:textId="77777777" w:rsidR="005F43CA" w:rsidRDefault="004E3848">
      <w:pPr>
        <w:pStyle w:val="a3"/>
        <w:numPr>
          <w:ilvl w:val="0"/>
          <w:numId w:val="30"/>
        </w:numPr>
        <w:spacing w:before="0" w:beforeAutospacing="0" w:after="0" w:afterAutospacing="0"/>
        <w:jc w:val="both"/>
      </w:pPr>
      <w:r>
        <w:t>поручні реабілітаційні вздовж залу та/або бруси реабілітаційні у залі фізичної терапії;</w:t>
      </w:r>
    </w:p>
    <w:p w14:paraId="12ED5F2D" w14:textId="77777777" w:rsidR="005F43CA" w:rsidRDefault="004E3848">
      <w:pPr>
        <w:pStyle w:val="a3"/>
        <w:numPr>
          <w:ilvl w:val="0"/>
          <w:numId w:val="30"/>
        </w:numPr>
        <w:spacing w:before="0" w:beforeAutospacing="0" w:after="0" w:afterAutospacing="0"/>
        <w:jc w:val="both"/>
      </w:pPr>
      <w:r>
        <w:t xml:space="preserve">бруси реабілітаційні з перешкодами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37690CA7" w14:textId="77777777" w:rsidR="005F43CA" w:rsidRDefault="004E3848">
      <w:pPr>
        <w:pStyle w:val="a3"/>
        <w:numPr>
          <w:ilvl w:val="0"/>
          <w:numId w:val="30"/>
        </w:numPr>
        <w:spacing w:before="0" w:beforeAutospacing="0" w:after="0" w:afterAutospacing="0"/>
        <w:jc w:val="both"/>
      </w:pPr>
      <w:r>
        <w:rPr>
          <w:bCs/>
        </w:rPr>
        <w:t>тренажери сходи-бруси;</w:t>
      </w:r>
    </w:p>
    <w:p w14:paraId="54172B33" w14:textId="77777777" w:rsidR="005F43CA" w:rsidRDefault="004E3848">
      <w:pPr>
        <w:pStyle w:val="a3"/>
        <w:numPr>
          <w:ilvl w:val="0"/>
          <w:numId w:val="30"/>
        </w:numPr>
        <w:spacing w:before="0" w:beforeAutospacing="0" w:after="0" w:afterAutospacing="0"/>
        <w:jc w:val="both"/>
      </w:pPr>
      <w:proofErr w:type="spellStart"/>
      <w:r>
        <w:t>напівсфера</w:t>
      </w:r>
      <w:proofErr w:type="spellEnd"/>
      <w:r>
        <w:t xml:space="preserve"> балансувальна на платформі </w:t>
      </w:r>
      <w:r>
        <w:rPr>
          <w:b/>
          <w:bCs/>
        </w:rPr>
        <w:t>–</w:t>
      </w:r>
      <w:r>
        <w:t xml:space="preserve"> щонайменше 2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7E116C7" w14:textId="77777777" w:rsidR="005F43CA" w:rsidRDefault="004E3848">
      <w:pPr>
        <w:pStyle w:val="a3"/>
        <w:numPr>
          <w:ilvl w:val="0"/>
          <w:numId w:val="30"/>
        </w:numPr>
        <w:spacing w:before="0" w:beforeAutospacing="0" w:after="0" w:afterAutospacing="0"/>
        <w:jc w:val="both"/>
      </w:pPr>
      <w:r>
        <w:t xml:space="preserve">тренажер для збільшення сили та об’єму рухів у суглобах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31337C34" w14:textId="77777777" w:rsidR="005F43CA" w:rsidRDefault="004E3848">
      <w:pPr>
        <w:pStyle w:val="a3"/>
        <w:numPr>
          <w:ilvl w:val="0"/>
          <w:numId w:val="30"/>
        </w:numPr>
        <w:spacing w:before="0" w:beforeAutospacing="0" w:after="0" w:afterAutospacing="0"/>
        <w:jc w:val="both"/>
      </w:pPr>
      <w:r>
        <w:t xml:space="preserve">обладнання, іграшки та/або матеріали для сенсорної стимуляції та розвитку рухових навичок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F309B4D" w14:textId="77777777" w:rsidR="005F43CA" w:rsidRDefault="004E3848">
      <w:pPr>
        <w:pStyle w:val="a3"/>
        <w:numPr>
          <w:ilvl w:val="0"/>
          <w:numId w:val="30"/>
        </w:numPr>
        <w:spacing w:before="0" w:beforeAutospacing="0" w:after="0" w:afterAutospacing="0"/>
        <w:jc w:val="both"/>
      </w:pPr>
      <w:r>
        <w:t xml:space="preserve">настінне дзеркало та/або мобільне дзеркало на коліщатках(для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26C2AC98" w14:textId="77777777" w:rsidR="005F43CA" w:rsidRDefault="004E3848">
      <w:pPr>
        <w:pStyle w:val="a3"/>
        <w:numPr>
          <w:ilvl w:val="0"/>
          <w:numId w:val="30"/>
        </w:numPr>
        <w:spacing w:before="0" w:beforeAutospacing="0" w:after="0" w:afterAutospacing="0"/>
        <w:jc w:val="both"/>
      </w:pPr>
      <w:r>
        <w:t xml:space="preserve">обладнання, матеріали та засоби для відновлення участі в </w:t>
      </w:r>
      <w:proofErr w:type="spellStart"/>
      <w:r>
        <w:t>активностях</w:t>
      </w:r>
      <w:proofErr w:type="spellEnd"/>
      <w:r>
        <w:t xml:space="preserve"> повсякденного життя, включаючи відновлення когнітивних функцій (у тому числі допоміжне обладнання)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56411F9" w14:textId="77777777" w:rsidR="005F43CA" w:rsidRDefault="004E3848">
      <w:pPr>
        <w:pStyle w:val="a3"/>
        <w:numPr>
          <w:ilvl w:val="0"/>
          <w:numId w:val="30"/>
        </w:numPr>
        <w:spacing w:before="0" w:beforeAutospacing="0" w:after="0" w:afterAutospacing="0"/>
        <w:jc w:val="both"/>
      </w:pPr>
      <w:r>
        <w:t>м’ячі (</w:t>
      </w:r>
      <w:proofErr w:type="spellStart"/>
      <w:r>
        <w:t>фітболи</w:t>
      </w:r>
      <w:proofErr w:type="spellEnd"/>
      <w:r>
        <w:t>) різного розміру і форми;</w:t>
      </w:r>
    </w:p>
    <w:p w14:paraId="3B122D43" w14:textId="77777777" w:rsidR="005F43CA" w:rsidRDefault="004E3848">
      <w:pPr>
        <w:pStyle w:val="a3"/>
        <w:numPr>
          <w:ilvl w:val="0"/>
          <w:numId w:val="30"/>
        </w:numPr>
        <w:spacing w:before="0" w:beforeAutospacing="0" w:after="0" w:afterAutospacing="0"/>
        <w:jc w:val="both"/>
      </w:pPr>
      <w:r>
        <w:t xml:space="preserve">різні типи балансирів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35F38D5" w14:textId="77777777" w:rsidR="005F43CA" w:rsidRDefault="004E3848">
      <w:pPr>
        <w:pStyle w:val="a3"/>
        <w:numPr>
          <w:ilvl w:val="0"/>
          <w:numId w:val="30"/>
        </w:numPr>
        <w:spacing w:before="0" w:beforeAutospacing="0" w:after="0" w:afterAutospacing="0"/>
        <w:jc w:val="both"/>
      </w:pPr>
      <w:r>
        <w:t>степ-платформи;</w:t>
      </w:r>
    </w:p>
    <w:p w14:paraId="371426E2" w14:textId="77777777" w:rsidR="005F43CA" w:rsidRDefault="004E3848">
      <w:pPr>
        <w:pStyle w:val="a3"/>
        <w:numPr>
          <w:ilvl w:val="0"/>
          <w:numId w:val="30"/>
        </w:numPr>
        <w:spacing w:before="0" w:beforeAutospacing="0" w:after="0" w:afterAutospacing="0"/>
        <w:jc w:val="both"/>
      </w:pPr>
      <w:r>
        <w:t>велотренажер;</w:t>
      </w:r>
    </w:p>
    <w:p w14:paraId="1B248E56" w14:textId="77777777" w:rsidR="005F43CA" w:rsidRDefault="004E3848">
      <w:pPr>
        <w:pStyle w:val="a3"/>
        <w:numPr>
          <w:ilvl w:val="0"/>
          <w:numId w:val="30"/>
        </w:numPr>
        <w:spacing w:before="0" w:beforeAutospacing="0" w:after="0" w:afterAutospacing="0"/>
        <w:jc w:val="both"/>
      </w:pPr>
      <w:r>
        <w:t>шведська стінка;</w:t>
      </w:r>
    </w:p>
    <w:p w14:paraId="647531BC" w14:textId="77777777" w:rsidR="005F43CA" w:rsidRDefault="004E3848">
      <w:pPr>
        <w:pStyle w:val="a3"/>
        <w:numPr>
          <w:ilvl w:val="0"/>
          <w:numId w:val="30"/>
        </w:numPr>
        <w:spacing w:before="0" w:beforeAutospacing="0" w:after="0" w:afterAutospacing="0"/>
        <w:jc w:val="both"/>
      </w:pPr>
      <w:r>
        <w:t xml:space="preserve">механічний та/або автоматичний ротор для тренування верхніх та нижніх кінцівок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7F01F7D9" w14:textId="77777777" w:rsidR="005F43CA" w:rsidRDefault="004E3848">
      <w:pPr>
        <w:pStyle w:val="a3"/>
        <w:numPr>
          <w:ilvl w:val="0"/>
          <w:numId w:val="30"/>
        </w:numPr>
        <w:spacing w:before="0" w:beforeAutospacing="0" w:after="0" w:afterAutospacing="0"/>
        <w:jc w:val="both"/>
      </w:pPr>
      <w:r>
        <w:t xml:space="preserve">механічний та/або автоматичний апарат для тренування суглобів пальців рук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098E3805" w14:textId="77777777" w:rsidR="005F43CA" w:rsidRDefault="004E3848">
      <w:pPr>
        <w:pStyle w:val="a3"/>
        <w:numPr>
          <w:ilvl w:val="0"/>
          <w:numId w:val="30"/>
        </w:numPr>
        <w:spacing w:before="0" w:beforeAutospacing="0" w:after="0" w:afterAutospacing="0"/>
        <w:jc w:val="both"/>
        <w:rPr>
          <w:b/>
        </w:rPr>
      </w:pPr>
      <w:r>
        <w:rPr>
          <w:b/>
        </w:rPr>
        <w:t>реабілітаційна бігова доріжка;</w:t>
      </w:r>
    </w:p>
    <w:p w14:paraId="3007D8C8" w14:textId="77777777" w:rsidR="005F43CA" w:rsidRDefault="004E3848">
      <w:pPr>
        <w:pStyle w:val="a3"/>
        <w:numPr>
          <w:ilvl w:val="0"/>
          <w:numId w:val="30"/>
        </w:numPr>
        <w:spacing w:before="0" w:beforeAutospacing="0" w:after="0" w:afterAutospacing="0"/>
        <w:jc w:val="both"/>
      </w:pPr>
      <w:r>
        <w:t xml:space="preserve">комплект гумових джгутів, гантелі, </w:t>
      </w:r>
      <w:proofErr w:type="spellStart"/>
      <w:r>
        <w:t>обтяжувачі</w:t>
      </w:r>
      <w:proofErr w:type="spellEnd"/>
      <w:r>
        <w:t>, терапевтичні резинки, терапевтичний пластилін;</w:t>
      </w:r>
    </w:p>
    <w:p w14:paraId="381436A4" w14:textId="77777777" w:rsidR="005F43CA" w:rsidRDefault="004E3848">
      <w:pPr>
        <w:pStyle w:val="a3"/>
        <w:numPr>
          <w:ilvl w:val="0"/>
          <w:numId w:val="30"/>
        </w:numPr>
        <w:spacing w:before="0" w:beforeAutospacing="0" w:after="0" w:afterAutospacing="0"/>
        <w:jc w:val="both"/>
      </w:pPr>
      <w:r>
        <w:t xml:space="preserve">реабілітаційні пояси для страхування пацієнтів під час ходьби – щонайменше 2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7A80FE14" w14:textId="77777777" w:rsidR="005F43CA" w:rsidRDefault="004E3848">
      <w:pPr>
        <w:pStyle w:val="a3"/>
        <w:numPr>
          <w:ilvl w:val="0"/>
          <w:numId w:val="30"/>
        </w:numPr>
        <w:spacing w:before="0" w:beforeAutospacing="0" w:after="0" w:afterAutospacing="0"/>
        <w:jc w:val="both"/>
      </w:pPr>
      <w:r>
        <w:t xml:space="preserve">обладнання для відновлення сенсорних та рухових функцій верхньої кінцівки (у тому числі гоніометри, динамометри, </w:t>
      </w:r>
      <w:proofErr w:type="spellStart"/>
      <w:r>
        <w:t>пінчметри</w:t>
      </w:r>
      <w:proofErr w:type="spellEnd"/>
      <w:r>
        <w:t xml:space="preserve">, комплекти </w:t>
      </w:r>
      <w:proofErr w:type="spellStart"/>
      <w:r>
        <w:t>обтяжувачів</w:t>
      </w:r>
      <w:proofErr w:type="spellEnd"/>
      <w:r>
        <w:t xml:space="preserve"> на руки різної ваги, комплекти кілець, конусів, прищіпок, терапевтичний пластилін, еспандери, еластичні стрічки, ігрові матеріали тощо)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41A03090" w14:textId="77777777" w:rsidR="005F43CA" w:rsidRDefault="004E3848">
      <w:pPr>
        <w:pStyle w:val="a3"/>
        <w:numPr>
          <w:ilvl w:val="0"/>
          <w:numId w:val="30"/>
        </w:numPr>
        <w:spacing w:before="0" w:beforeAutospacing="0" w:after="0" w:afterAutospacing="0"/>
        <w:jc w:val="both"/>
      </w:pPr>
      <w:r>
        <w:lastRenderedPageBreak/>
        <w:t xml:space="preserve">допоміжне обладнання для </w:t>
      </w:r>
      <w:proofErr w:type="spellStart"/>
      <w:r>
        <w:t>дотягування</w:t>
      </w:r>
      <w:proofErr w:type="spellEnd"/>
      <w:r>
        <w:t xml:space="preserve"> та хапання, одягання/роздягання та адаптивний одяг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3973E259" w14:textId="77777777" w:rsidR="005F43CA" w:rsidRDefault="004E3848">
      <w:pPr>
        <w:pStyle w:val="a3"/>
        <w:numPr>
          <w:ilvl w:val="0"/>
          <w:numId w:val="30"/>
        </w:numPr>
        <w:spacing w:before="0" w:beforeAutospacing="0" w:after="0" w:afterAutospacing="0"/>
        <w:jc w:val="both"/>
      </w:pPr>
      <w:r>
        <w:t>стандартизовані тести та нестандартизовані набори для проведення терапевтичного оцінювання;</w:t>
      </w:r>
    </w:p>
    <w:p w14:paraId="2DBF4899" w14:textId="77777777" w:rsidR="005F43CA" w:rsidRDefault="004E3848">
      <w:pPr>
        <w:pStyle w:val="a3"/>
        <w:numPr>
          <w:ilvl w:val="0"/>
          <w:numId w:val="30"/>
        </w:numPr>
        <w:spacing w:before="0" w:beforeAutospacing="0" w:after="0" w:afterAutospacing="0"/>
        <w:jc w:val="both"/>
      </w:pPr>
      <w:r>
        <w:t xml:space="preserve">матеріали та засоби для відновлення та розвитку ігрових, соціальних навичок та навичок самообслуговування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1E50EE60" w14:textId="77777777" w:rsidR="005F43CA" w:rsidRDefault="004E3848">
      <w:pPr>
        <w:pStyle w:val="a3"/>
        <w:numPr>
          <w:ilvl w:val="0"/>
          <w:numId w:val="30"/>
        </w:numPr>
        <w:spacing w:before="0" w:beforeAutospacing="0" w:after="0" w:afterAutospacing="0"/>
        <w:jc w:val="both"/>
      </w:pPr>
      <w:r>
        <w:t xml:space="preserve">адаптивні засоби та матеріали для розвитку навичок ковтання, годування та приготування їжі (для закладів, які надають реабілітаційну допомогу за напрямами </w:t>
      </w:r>
      <w:proofErr w:type="spellStart"/>
      <w:r>
        <w:t>нейро</w:t>
      </w:r>
      <w:proofErr w:type="spellEnd"/>
      <w:r>
        <w:t xml:space="preserve">- та/або </w:t>
      </w:r>
      <w:proofErr w:type="spellStart"/>
      <w:r>
        <w:t>ортореабілітації</w:t>
      </w:r>
      <w:proofErr w:type="spellEnd"/>
      <w:r>
        <w:t>).</w:t>
      </w:r>
    </w:p>
    <w:p w14:paraId="21D595B8" w14:textId="77777777" w:rsidR="005F43CA" w:rsidRDefault="004E3848">
      <w:pPr>
        <w:pStyle w:val="a3"/>
        <w:spacing w:before="240" w:beforeAutospacing="0" w:after="240" w:afterAutospacing="0"/>
        <w:jc w:val="both"/>
      </w:pPr>
      <w:r>
        <w:rPr>
          <w:i/>
          <w:iCs/>
          <w:color w:val="000000"/>
        </w:rPr>
        <w:t>Інші вимоги:</w:t>
      </w:r>
    </w:p>
    <w:p w14:paraId="19DD7A34" w14:textId="77777777" w:rsidR="005F43CA" w:rsidRDefault="004E3848">
      <w:pPr>
        <w:pStyle w:val="a3"/>
        <w:numPr>
          <w:ilvl w:val="0"/>
          <w:numId w:val="15"/>
        </w:numPr>
        <w:shd w:val="clear" w:color="auto" w:fill="FFFFFF"/>
        <w:spacing w:before="240" w:beforeAutospacing="0" w:after="0" w:afterAutospacing="0"/>
        <w:jc w:val="both"/>
        <w:rPr>
          <w:color w:val="000000"/>
        </w:rPr>
      </w:pPr>
      <w:r>
        <w:rPr>
          <w:color w:val="000000"/>
        </w:rPr>
        <w:t>Наявність ліцензії на провадження господарської діяльності з медичної практики за спеціальністю фізична та реабілітаційна медицина.</w:t>
      </w:r>
    </w:p>
    <w:p w14:paraId="60A5E5DE" w14:textId="77777777" w:rsidR="005F43CA" w:rsidRDefault="004E3848">
      <w:pPr>
        <w:pStyle w:val="a3"/>
        <w:numPr>
          <w:ilvl w:val="0"/>
          <w:numId w:val="15"/>
        </w:numPr>
        <w:shd w:val="clear" w:color="auto" w:fill="FFFFFF"/>
        <w:spacing w:before="240" w:beforeAutospacing="0" w:after="0" w:afterAutospacing="0"/>
        <w:jc w:val="both"/>
        <w:rPr>
          <w:color w:val="000000"/>
        </w:rPr>
      </w:pPr>
      <w:r>
        <w:rPr>
          <w:color w:val="000000"/>
        </w:rPr>
        <w:t>Будівля, що відповідає вимогам ДБН В.2.2-40:2018 «</w:t>
      </w:r>
      <w:proofErr w:type="spellStart"/>
      <w:r>
        <w:rPr>
          <w:color w:val="000000"/>
        </w:rPr>
        <w:t>Інклюзивність</w:t>
      </w:r>
      <w:proofErr w:type="spellEnd"/>
      <w:r>
        <w:rPr>
          <w:color w:val="000000"/>
        </w:rPr>
        <w:t xml:space="preserve"> будівель і споруд».</w:t>
      </w:r>
    </w:p>
    <w:p w14:paraId="577072B4" w14:textId="77777777" w:rsidR="005F43CA" w:rsidRDefault="005F43CA">
      <w:pPr>
        <w:pStyle w:val="a3"/>
        <w:shd w:val="clear" w:color="auto" w:fill="FFFFFF"/>
        <w:spacing w:before="240" w:beforeAutospacing="0" w:after="0" w:afterAutospacing="0"/>
        <w:ind w:left="720"/>
        <w:jc w:val="both"/>
        <w:rPr>
          <w:color w:val="000000"/>
        </w:rPr>
      </w:pPr>
    </w:p>
    <w:p w14:paraId="0FED434D" w14:textId="77777777" w:rsidR="005F43CA" w:rsidRDefault="005F43CA">
      <w:pPr>
        <w:pStyle w:val="a3"/>
        <w:shd w:val="clear" w:color="auto" w:fill="FFFFFF"/>
        <w:spacing w:before="240" w:beforeAutospacing="0" w:after="0" w:afterAutospacing="0"/>
        <w:ind w:left="720"/>
        <w:jc w:val="both"/>
        <w:rPr>
          <w:color w:val="000000"/>
        </w:rPr>
      </w:pPr>
    </w:p>
    <w:p w14:paraId="1C3BA7A2" w14:textId="77777777" w:rsidR="005F43CA" w:rsidRDefault="004E3848">
      <w:pPr>
        <w:pStyle w:val="a3"/>
        <w:spacing w:before="240" w:beforeAutospacing="0" w:after="240" w:afterAutospacing="0"/>
        <w:jc w:val="center"/>
        <w:rPr>
          <w:b/>
          <w:color w:val="000000"/>
        </w:rPr>
      </w:pPr>
      <w:r>
        <w:rPr>
          <w:b/>
          <w:color w:val="000000"/>
        </w:rPr>
        <w:t>ГОТОВНІСТЬ ТА ЗАБЕЗПЕЧЕННЯ НАДАННЯ МЕДИЧНОЇ ДОПОМОГИ НАСЕЛЕННЮ, ЯКЕ ПЕРЕБУВАЄ НА ТЕРИТОРІЇ, ДЕ ВЕДУТЬСЯ БОЙОВІ ДІЇ</w:t>
      </w:r>
    </w:p>
    <w:p w14:paraId="379AB058" w14:textId="77777777" w:rsidR="005F43CA" w:rsidRDefault="004E3848">
      <w:pPr>
        <w:pStyle w:val="a3"/>
        <w:spacing w:before="240" w:beforeAutospacing="0" w:after="240" w:afterAutospacing="0"/>
        <w:jc w:val="both"/>
        <w:rPr>
          <w:b/>
          <w:color w:val="000000"/>
        </w:rPr>
      </w:pPr>
      <w:r>
        <w:rPr>
          <w:b/>
          <w:color w:val="000000"/>
        </w:rPr>
        <w:t>Обсяг медичних послуг, який надавач зобов’язується надавати за договором відповідно до медичних потреб пацієнта/пацієнтки (специфікація)</w:t>
      </w:r>
    </w:p>
    <w:p w14:paraId="446BE62D" w14:textId="77777777" w:rsidR="005F43CA" w:rsidRDefault="004E3848">
      <w:pPr>
        <w:pStyle w:val="a3"/>
        <w:numPr>
          <w:ilvl w:val="0"/>
          <w:numId w:val="38"/>
        </w:numPr>
        <w:tabs>
          <w:tab w:val="left" w:pos="720"/>
        </w:tabs>
        <w:rPr>
          <w:color w:val="000000"/>
          <w:shd w:val="clear" w:color="auto" w:fill="FFFFFF"/>
        </w:rPr>
      </w:pPr>
      <w:r>
        <w:rPr>
          <w:color w:val="000000"/>
        </w:rPr>
        <w:t xml:space="preserve">Надання спеціалізованої медичної допомоги </w:t>
      </w:r>
      <w:r>
        <w:rPr>
          <w:color w:val="000000"/>
          <w:shd w:val="clear" w:color="auto" w:fill="FFFFFF"/>
        </w:rPr>
        <w:t>пацієнту/пацієнтці</w:t>
      </w:r>
      <w:r>
        <w:rPr>
          <w:color w:val="000000"/>
        </w:rPr>
        <w:t xml:space="preserve"> за напрямами «психіатрія», та/або «терапія», та/або «хірургія» в стаціонарних умовах, та/або  «туберкульоз»,  та/або «амбулаторна допомога».</w:t>
      </w:r>
    </w:p>
    <w:p w14:paraId="7A6A2DC0" w14:textId="77777777" w:rsidR="005F43CA" w:rsidRDefault="004E3848">
      <w:pPr>
        <w:pStyle w:val="a3"/>
        <w:numPr>
          <w:ilvl w:val="0"/>
          <w:numId w:val="38"/>
        </w:numPr>
        <w:tabs>
          <w:tab w:val="left" w:pos="720"/>
        </w:tabs>
        <w:rPr>
          <w:color w:val="000000"/>
          <w:shd w:val="clear" w:color="auto" w:fill="FFFFFF"/>
        </w:rPr>
      </w:pPr>
      <w:r>
        <w:rPr>
          <w:color w:val="000000"/>
        </w:rPr>
        <w:t xml:space="preserve">Надання невідкладної медичної допомоги </w:t>
      </w:r>
      <w:r>
        <w:rPr>
          <w:color w:val="000000"/>
          <w:shd w:val="clear" w:color="auto" w:fill="FFFFFF"/>
        </w:rPr>
        <w:t>пацієнту/пацієнтці, який/яка перебуває у загрозливому для життя стані</w:t>
      </w:r>
      <w:r>
        <w:rPr>
          <w:color w:val="000000"/>
        </w:rPr>
        <w:t>.</w:t>
      </w:r>
    </w:p>
    <w:p w14:paraId="566A240C" w14:textId="77777777" w:rsidR="005F43CA" w:rsidRDefault="004E3848">
      <w:pPr>
        <w:pStyle w:val="a3"/>
        <w:numPr>
          <w:ilvl w:val="0"/>
          <w:numId w:val="38"/>
        </w:numPr>
        <w:shd w:val="clear" w:color="auto" w:fill="FFFFFF"/>
        <w:tabs>
          <w:tab w:val="left" w:pos="720"/>
        </w:tabs>
        <w:jc w:val="both"/>
        <w:rPr>
          <w:color w:val="000000"/>
          <w:shd w:val="clear" w:color="auto" w:fill="FFFFFF"/>
        </w:rPr>
      </w:pPr>
      <w:r>
        <w:rPr>
          <w:color w:val="000000"/>
          <w:shd w:val="clear" w:color="auto" w:fill="FFFFFF"/>
        </w:rPr>
        <w:t>Надання медичної допомоги, направленої на полегшення, зняття чи усунення симптомів і проявів захворювання чи іншого порушення життєдіяльності.</w:t>
      </w:r>
    </w:p>
    <w:p w14:paraId="40F5BF98" w14:textId="77777777" w:rsidR="005F43CA" w:rsidRDefault="004E3848">
      <w:pPr>
        <w:pStyle w:val="a3"/>
        <w:numPr>
          <w:ilvl w:val="0"/>
          <w:numId w:val="38"/>
        </w:numPr>
        <w:tabs>
          <w:tab w:val="left" w:pos="720"/>
        </w:tabs>
        <w:jc w:val="both"/>
        <w:rPr>
          <w:color w:val="000000"/>
          <w:shd w:val="clear" w:color="auto" w:fill="FFFFFF"/>
        </w:rPr>
      </w:pPr>
      <w:r>
        <w:rPr>
          <w:color w:val="000000"/>
        </w:rPr>
        <w:t>Проведення лабораторних та інструментальних досліджень відповідно до галузевих стандартів.</w:t>
      </w:r>
    </w:p>
    <w:p w14:paraId="2EC3FEE4" w14:textId="77777777" w:rsidR="005F43CA" w:rsidRDefault="004E3848">
      <w:pPr>
        <w:pStyle w:val="a3"/>
        <w:numPr>
          <w:ilvl w:val="0"/>
          <w:numId w:val="38"/>
        </w:numPr>
        <w:shd w:val="clear" w:color="auto" w:fill="FFFFFF"/>
        <w:tabs>
          <w:tab w:val="left" w:pos="720"/>
        </w:tabs>
        <w:jc w:val="both"/>
        <w:rPr>
          <w:color w:val="000000"/>
          <w:shd w:val="clear" w:color="auto" w:fill="FFFFFF"/>
        </w:rPr>
      </w:pPr>
      <w:r>
        <w:rPr>
          <w:color w:val="000000"/>
        </w:rPr>
        <w:t>Проведення консультацій лікарями інших спеціальностей у ЗОЗ або за допомогою телемедичних технологій.</w:t>
      </w:r>
    </w:p>
    <w:p w14:paraId="30162E0C" w14:textId="77777777" w:rsidR="005F43CA" w:rsidRDefault="004E3848">
      <w:pPr>
        <w:pStyle w:val="a3"/>
        <w:numPr>
          <w:ilvl w:val="0"/>
          <w:numId w:val="38"/>
        </w:numPr>
        <w:tabs>
          <w:tab w:val="left" w:pos="720"/>
        </w:tabs>
        <w:jc w:val="both"/>
        <w:rPr>
          <w:color w:val="000000"/>
          <w:shd w:val="clear" w:color="auto" w:fill="FFFFFF"/>
        </w:rPr>
      </w:pPr>
      <w:r>
        <w:rPr>
          <w:color w:val="000000"/>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color w:val="000000"/>
        </w:rPr>
        <w:t>інвазивних</w:t>
      </w:r>
      <w:proofErr w:type="spellEnd"/>
      <w:r>
        <w:rPr>
          <w:color w:val="000000"/>
        </w:rPr>
        <w:t xml:space="preserve"> діагностичних та інших лікувальних процедур, цілодобовий доступ до ненаркотичних та наркотичних знеболювальних засобів.</w:t>
      </w:r>
    </w:p>
    <w:p w14:paraId="5DF14532" w14:textId="77777777" w:rsidR="005F43CA" w:rsidRDefault="004E3848">
      <w:pPr>
        <w:pStyle w:val="a3"/>
        <w:numPr>
          <w:ilvl w:val="0"/>
          <w:numId w:val="38"/>
        </w:numPr>
        <w:tabs>
          <w:tab w:val="left" w:pos="720"/>
        </w:tabs>
        <w:jc w:val="both"/>
        <w:rPr>
          <w:color w:val="000000"/>
          <w:shd w:val="clear" w:color="auto" w:fill="FFFFFF"/>
        </w:rPr>
      </w:pPr>
      <w:r>
        <w:rPr>
          <w:color w:val="000000"/>
        </w:rPr>
        <w:t xml:space="preserve">Надання </w:t>
      </w:r>
      <w:r>
        <w:rPr>
          <w:color w:val="000000"/>
          <w:shd w:val="clear" w:color="auto" w:fill="FFFFFF"/>
        </w:rPr>
        <w:t xml:space="preserve">пацієнту/пацієнтці </w:t>
      </w:r>
      <w:r>
        <w:rPr>
          <w:color w:val="000000"/>
        </w:rPr>
        <w:t>психологічної допомоги.</w:t>
      </w:r>
    </w:p>
    <w:p w14:paraId="0BF869E8" w14:textId="77777777" w:rsidR="005F43CA" w:rsidRDefault="004E3848">
      <w:pPr>
        <w:pStyle w:val="a3"/>
        <w:numPr>
          <w:ilvl w:val="0"/>
          <w:numId w:val="38"/>
        </w:numPr>
        <w:tabs>
          <w:tab w:val="left" w:pos="720"/>
        </w:tabs>
        <w:jc w:val="both"/>
        <w:rPr>
          <w:color w:val="000000"/>
          <w:shd w:val="clear" w:color="auto" w:fill="FFFFFF"/>
        </w:rPr>
      </w:pPr>
      <w:r>
        <w:rPr>
          <w:color w:val="000000"/>
        </w:rPr>
        <w:t xml:space="preserve">Лікарське спостереження та цілодобовий </w:t>
      </w:r>
      <w:proofErr w:type="spellStart"/>
      <w:r>
        <w:rPr>
          <w:color w:val="000000"/>
        </w:rPr>
        <w:t>медсестринський</w:t>
      </w:r>
      <w:proofErr w:type="spellEnd"/>
      <w:r>
        <w:rPr>
          <w:color w:val="000000"/>
        </w:rPr>
        <w:t xml:space="preserve"> догляд за пацієнтом/пацієнткою в стаціонарних умовах.</w:t>
      </w:r>
    </w:p>
    <w:p w14:paraId="54039B7B" w14:textId="77777777" w:rsidR="005F43CA" w:rsidRDefault="004E3848">
      <w:pPr>
        <w:pStyle w:val="a3"/>
        <w:numPr>
          <w:ilvl w:val="0"/>
          <w:numId w:val="38"/>
        </w:numPr>
        <w:tabs>
          <w:tab w:val="left" w:pos="720"/>
        </w:tabs>
        <w:jc w:val="both"/>
        <w:rPr>
          <w:color w:val="000000"/>
          <w:shd w:val="clear" w:color="auto" w:fill="FFFFFF"/>
        </w:rPr>
      </w:pPr>
      <w:r>
        <w:rPr>
          <w:color w:val="000000"/>
        </w:rPr>
        <w:t>Забезпечення лікарськими засобами,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2970B259" w14:textId="77777777" w:rsidR="005F43CA" w:rsidRDefault="004E3848">
      <w:pPr>
        <w:pStyle w:val="a3"/>
        <w:numPr>
          <w:ilvl w:val="0"/>
          <w:numId w:val="38"/>
        </w:numPr>
        <w:tabs>
          <w:tab w:val="left" w:pos="720"/>
        </w:tabs>
        <w:jc w:val="both"/>
        <w:rPr>
          <w:color w:val="000000"/>
          <w:shd w:val="clear" w:color="auto" w:fill="FFFFFF"/>
        </w:rPr>
      </w:pPr>
      <w:r>
        <w:rPr>
          <w:color w:val="000000"/>
          <w:shd w:val="clear" w:color="auto" w:fill="FFFFFF"/>
        </w:rPr>
        <w:lastRenderedPageBreak/>
        <w:t xml:space="preserve">Консультативна підтримка пацієнта/пацієнтки за місцем його/її перебування за допомогою </w:t>
      </w:r>
      <w:r>
        <w:rPr>
          <w:color w:val="000000"/>
        </w:rPr>
        <w:t>телемедичних технологій.</w:t>
      </w:r>
    </w:p>
    <w:p w14:paraId="6376D30D" w14:textId="77777777" w:rsidR="005F43CA" w:rsidRDefault="004E3848">
      <w:pPr>
        <w:pStyle w:val="a3"/>
        <w:numPr>
          <w:ilvl w:val="0"/>
          <w:numId w:val="38"/>
        </w:numPr>
        <w:tabs>
          <w:tab w:val="left" w:pos="720"/>
        </w:tabs>
        <w:jc w:val="both"/>
        <w:rPr>
          <w:color w:val="000000"/>
          <w:shd w:val="clear" w:color="auto" w:fill="FFFFFF"/>
        </w:rPr>
      </w:pPr>
      <w:r>
        <w:rPr>
          <w:color w:val="000000"/>
        </w:rPr>
        <w:t>Направлення пацієнта/пацієнтки при наявності показань в інші заклади охорони здоров'я (ЗОЗ)/підрозділи для надання йому/їй інших видів медичної допомоги.</w:t>
      </w:r>
    </w:p>
    <w:p w14:paraId="608B87F1" w14:textId="77777777" w:rsidR="005F43CA" w:rsidRDefault="004E3848">
      <w:pPr>
        <w:pStyle w:val="a3"/>
        <w:numPr>
          <w:ilvl w:val="0"/>
          <w:numId w:val="38"/>
        </w:numPr>
        <w:tabs>
          <w:tab w:val="left" w:pos="720"/>
        </w:tabs>
        <w:jc w:val="both"/>
        <w:rPr>
          <w:color w:val="000000"/>
          <w:shd w:val="clear" w:color="auto" w:fill="FFFFFF"/>
        </w:rPr>
      </w:pPr>
      <w:r>
        <w:rPr>
          <w:color w:val="000000"/>
        </w:rPr>
        <w:t>Транспортування пацієнта/пацієнтки до іншого закладу та забезпечення його/її медичного супроводу.</w:t>
      </w:r>
    </w:p>
    <w:p w14:paraId="63EB09CE" w14:textId="77777777" w:rsidR="005F43CA" w:rsidRDefault="004E3848">
      <w:pPr>
        <w:pStyle w:val="a3"/>
        <w:numPr>
          <w:ilvl w:val="0"/>
          <w:numId w:val="38"/>
        </w:numPr>
        <w:tabs>
          <w:tab w:val="left" w:pos="720"/>
        </w:tabs>
        <w:jc w:val="both"/>
        <w:rPr>
          <w:color w:val="000000"/>
          <w:shd w:val="clear" w:color="auto" w:fill="FFFFFF"/>
        </w:rPr>
      </w:pPr>
      <w:r>
        <w:rPr>
          <w:color w:val="000000"/>
          <w:shd w:val="clear" w:color="auto" w:fill="FFFFFF"/>
        </w:rPr>
        <w:t>Забезпечення харчування в умовах стаціонару</w:t>
      </w:r>
      <w:r>
        <w:rPr>
          <w:color w:val="000000"/>
          <w:sz w:val="22"/>
          <w:shd w:val="clear" w:color="auto" w:fill="FFFFFF"/>
        </w:rPr>
        <w:t>.</w:t>
      </w:r>
    </w:p>
    <w:p w14:paraId="4AE41B32" w14:textId="77777777" w:rsidR="005F43CA" w:rsidRDefault="004E3848">
      <w:pPr>
        <w:pStyle w:val="a3"/>
        <w:spacing w:before="240" w:beforeAutospacing="0" w:after="240" w:afterAutospacing="0"/>
        <w:jc w:val="center"/>
        <w:rPr>
          <w:b/>
          <w:color w:val="000000"/>
        </w:rPr>
      </w:pPr>
      <w:r>
        <w:rPr>
          <w:b/>
          <w:color w:val="000000"/>
        </w:rPr>
        <w:t>Умови закупівлі медичних послуг</w:t>
      </w:r>
    </w:p>
    <w:p w14:paraId="2BF43491" w14:textId="77777777" w:rsidR="005F43CA" w:rsidRDefault="004E3848">
      <w:pPr>
        <w:pStyle w:val="a3"/>
        <w:spacing w:before="240" w:beforeAutospacing="0" w:after="240" w:afterAutospacing="0"/>
        <w:jc w:val="both"/>
        <w:rPr>
          <w:color w:val="000000"/>
        </w:rPr>
      </w:pPr>
      <w:r>
        <w:rPr>
          <w:i/>
          <w:color w:val="000000"/>
        </w:rPr>
        <w:t>Умови надання послуги</w:t>
      </w:r>
      <w:r>
        <w:rPr>
          <w:color w:val="000000"/>
        </w:rPr>
        <w:t>: стаціонарно та/або амбулаторно.</w:t>
      </w:r>
    </w:p>
    <w:p w14:paraId="52916BA0" w14:textId="77777777" w:rsidR="005F43CA" w:rsidRDefault="004E3848">
      <w:pPr>
        <w:pStyle w:val="a3"/>
        <w:spacing w:before="240" w:beforeAutospacing="0" w:after="240" w:afterAutospacing="0"/>
        <w:jc w:val="both"/>
        <w:rPr>
          <w:i/>
          <w:color w:val="000000"/>
        </w:rPr>
      </w:pPr>
      <w:r>
        <w:rPr>
          <w:i/>
          <w:color w:val="000000"/>
        </w:rPr>
        <w:t>Підстави надання послуги:</w:t>
      </w:r>
    </w:p>
    <w:p w14:paraId="2FDAC7DF" w14:textId="77777777" w:rsidR="005F43CA" w:rsidRDefault="004E3848">
      <w:pPr>
        <w:pStyle w:val="a3"/>
        <w:spacing w:before="240" w:beforeAutospacing="0" w:after="240" w:afterAutospacing="0"/>
        <w:jc w:val="both"/>
        <w:rPr>
          <w:color w:val="000000"/>
        </w:rPr>
      </w:pPr>
      <w:r>
        <w:rPr>
          <w:color w:val="000000"/>
        </w:rPr>
        <w:t>При наданні медичної допомоги в амбулаторних умовах:</w:t>
      </w:r>
    </w:p>
    <w:p w14:paraId="77327B51" w14:textId="77777777" w:rsidR="005F43CA" w:rsidRDefault="004E3848">
      <w:pPr>
        <w:pStyle w:val="a3"/>
        <w:numPr>
          <w:ilvl w:val="0"/>
          <w:numId w:val="31"/>
        </w:numPr>
        <w:tabs>
          <w:tab w:val="left" w:pos="720"/>
        </w:tabs>
        <w:ind w:left="567"/>
        <w:jc w:val="both"/>
        <w:rPr>
          <w:color w:val="000000"/>
        </w:rPr>
      </w:pPr>
      <w:r>
        <w:rPr>
          <w:color w:val="000000"/>
        </w:rPr>
        <w:t>направлення лікаря з надання ПМД;</w:t>
      </w:r>
    </w:p>
    <w:p w14:paraId="66B1D34D" w14:textId="77777777" w:rsidR="005F43CA" w:rsidRDefault="004E3848">
      <w:pPr>
        <w:pStyle w:val="a3"/>
        <w:numPr>
          <w:ilvl w:val="0"/>
          <w:numId w:val="31"/>
        </w:numPr>
        <w:tabs>
          <w:tab w:val="left" w:pos="720"/>
        </w:tabs>
        <w:ind w:left="567"/>
        <w:jc w:val="both"/>
        <w:rPr>
          <w:color w:val="000000"/>
        </w:rPr>
      </w:pPr>
      <w:r>
        <w:rPr>
          <w:color w:val="000000"/>
        </w:rPr>
        <w:t>направлення лікуючого лікаря;</w:t>
      </w:r>
    </w:p>
    <w:p w14:paraId="4F041AFF" w14:textId="77777777" w:rsidR="005F43CA" w:rsidRDefault="004E3848">
      <w:pPr>
        <w:pStyle w:val="a3"/>
        <w:numPr>
          <w:ilvl w:val="0"/>
          <w:numId w:val="31"/>
        </w:numPr>
        <w:shd w:val="clear" w:color="auto" w:fill="FFFFFF"/>
        <w:tabs>
          <w:tab w:val="left" w:pos="720"/>
        </w:tabs>
        <w:ind w:left="567"/>
        <w:jc w:val="both"/>
        <w:rPr>
          <w:color w:val="000000"/>
        </w:rPr>
      </w:pPr>
      <w:proofErr w:type="spellStart"/>
      <w:r>
        <w:rPr>
          <w:color w:val="000000"/>
        </w:rPr>
        <w:t>самозвернення</w:t>
      </w:r>
      <w:proofErr w:type="spellEnd"/>
      <w:r>
        <w:rPr>
          <w:color w:val="000000"/>
        </w:rPr>
        <w:t xml:space="preserve"> до лікаря-акушера-гінеколога, лікаря-гінеколога дитячого та підліткового віку, лікаря-педіатра, лікаря-психіатра, лікаря-психіатра дитячого, лікаря-психіатра підліткового, лікаря-нарколога, лікаря-фтизіатра, лікаря-фтизіатра дитячого;</w:t>
      </w:r>
    </w:p>
    <w:p w14:paraId="6B8C834C" w14:textId="77777777" w:rsidR="005F43CA" w:rsidRDefault="004E3848">
      <w:pPr>
        <w:pStyle w:val="a3"/>
        <w:numPr>
          <w:ilvl w:val="0"/>
          <w:numId w:val="31"/>
        </w:numPr>
        <w:shd w:val="clear" w:color="auto" w:fill="FFFFFF"/>
        <w:tabs>
          <w:tab w:val="left" w:pos="720"/>
        </w:tabs>
        <w:ind w:left="567"/>
        <w:jc w:val="both"/>
        <w:rPr>
          <w:color w:val="000000"/>
        </w:rPr>
      </w:pPr>
      <w:proofErr w:type="spellStart"/>
      <w:r>
        <w:rPr>
          <w:color w:val="000000"/>
        </w:rPr>
        <w:t>самозвернення</w:t>
      </w:r>
      <w:proofErr w:type="spellEnd"/>
      <w:r>
        <w:rPr>
          <w:color w:val="000000"/>
        </w:rPr>
        <w:t xml:space="preserve"> до лікаря, у якого пацієнт/пацієнтка із хронічними захворюваннями перебуває під медичним наглядом;</w:t>
      </w:r>
    </w:p>
    <w:p w14:paraId="0895F293" w14:textId="77777777" w:rsidR="005F43CA" w:rsidRDefault="004E3848">
      <w:pPr>
        <w:pStyle w:val="a3"/>
        <w:numPr>
          <w:ilvl w:val="0"/>
          <w:numId w:val="31"/>
        </w:numPr>
        <w:shd w:val="clear" w:color="auto" w:fill="FFFFFF"/>
        <w:tabs>
          <w:tab w:val="left" w:pos="720"/>
        </w:tabs>
        <w:ind w:left="567"/>
        <w:jc w:val="both"/>
        <w:rPr>
          <w:color w:val="000000"/>
        </w:rPr>
      </w:pPr>
      <w:proofErr w:type="spellStart"/>
      <w:r>
        <w:rPr>
          <w:color w:val="000000"/>
        </w:rPr>
        <w:t>самозвернення</w:t>
      </w:r>
      <w:proofErr w:type="spellEnd"/>
      <w:r>
        <w:rPr>
          <w:color w:val="000000"/>
        </w:rPr>
        <w:t xml:space="preserve"> у невідкладному стані.</w:t>
      </w:r>
    </w:p>
    <w:p w14:paraId="7B879D88" w14:textId="77777777" w:rsidR="005F43CA" w:rsidRDefault="005F43CA">
      <w:pPr>
        <w:pStyle w:val="a3"/>
        <w:spacing w:before="240" w:beforeAutospacing="0" w:after="240" w:afterAutospacing="0"/>
        <w:ind w:left="284"/>
        <w:jc w:val="both"/>
        <w:rPr>
          <w:color w:val="000000"/>
        </w:rPr>
      </w:pPr>
    </w:p>
    <w:p w14:paraId="1CB36A16" w14:textId="77777777" w:rsidR="005F43CA" w:rsidRDefault="004E3848">
      <w:pPr>
        <w:pStyle w:val="a3"/>
        <w:spacing w:before="240" w:beforeAutospacing="0" w:after="240" w:afterAutospacing="0"/>
        <w:ind w:left="284"/>
        <w:jc w:val="both"/>
        <w:rPr>
          <w:color w:val="000000"/>
        </w:rPr>
      </w:pPr>
      <w:r>
        <w:rPr>
          <w:color w:val="000000"/>
        </w:rPr>
        <w:t>При наданні медичної допомоги в стаціонарних умовах:</w:t>
      </w:r>
    </w:p>
    <w:p w14:paraId="29F99540" w14:textId="77777777" w:rsidR="005F43CA" w:rsidRDefault="004E3848">
      <w:pPr>
        <w:pStyle w:val="a3"/>
        <w:numPr>
          <w:ilvl w:val="0"/>
          <w:numId w:val="32"/>
        </w:numPr>
        <w:shd w:val="clear" w:color="auto" w:fill="FFFFFF"/>
        <w:tabs>
          <w:tab w:val="left" w:pos="720"/>
        </w:tabs>
        <w:jc w:val="both"/>
        <w:rPr>
          <w:color w:val="000000"/>
        </w:rPr>
      </w:pPr>
      <w:r>
        <w:rPr>
          <w:color w:val="000000"/>
          <w:sz w:val="14"/>
        </w:rPr>
        <w:t> </w:t>
      </w:r>
      <w:r>
        <w:rPr>
          <w:color w:val="000000"/>
        </w:rPr>
        <w:t>направлення лікаря з надання ПМД;</w:t>
      </w:r>
    </w:p>
    <w:p w14:paraId="66DF881F" w14:textId="77777777" w:rsidR="005F43CA" w:rsidRDefault="004E3848">
      <w:pPr>
        <w:pStyle w:val="a3"/>
        <w:numPr>
          <w:ilvl w:val="0"/>
          <w:numId w:val="32"/>
        </w:numPr>
        <w:shd w:val="clear" w:color="auto" w:fill="FFFFFF"/>
        <w:tabs>
          <w:tab w:val="left" w:pos="720"/>
        </w:tabs>
        <w:jc w:val="both"/>
        <w:rPr>
          <w:color w:val="000000"/>
        </w:rPr>
      </w:pPr>
      <w:r>
        <w:rPr>
          <w:color w:val="000000"/>
        </w:rPr>
        <w:t>направлення лікуючого лікаря;</w:t>
      </w:r>
    </w:p>
    <w:p w14:paraId="2875FF3B" w14:textId="77777777" w:rsidR="005F43CA" w:rsidRDefault="004E3848">
      <w:pPr>
        <w:pStyle w:val="a3"/>
        <w:numPr>
          <w:ilvl w:val="0"/>
          <w:numId w:val="32"/>
        </w:numPr>
        <w:shd w:val="clear" w:color="auto" w:fill="FFFFFF"/>
        <w:tabs>
          <w:tab w:val="left" w:pos="720"/>
        </w:tabs>
        <w:jc w:val="both"/>
        <w:rPr>
          <w:color w:val="000000"/>
        </w:rPr>
      </w:pPr>
      <w:r>
        <w:rPr>
          <w:color w:val="000000"/>
        </w:rPr>
        <w:t>доставлення бригадою екстреної (швидкої) медичної допомоги або іншим видом доставлення постраждалих;</w:t>
      </w:r>
    </w:p>
    <w:p w14:paraId="51CD3879" w14:textId="77777777" w:rsidR="005F43CA" w:rsidRDefault="004E3848">
      <w:pPr>
        <w:pStyle w:val="a3"/>
        <w:numPr>
          <w:ilvl w:val="0"/>
          <w:numId w:val="32"/>
        </w:numPr>
        <w:shd w:val="clear" w:color="auto" w:fill="FFFFFF"/>
        <w:tabs>
          <w:tab w:val="left" w:pos="720"/>
        </w:tabs>
        <w:jc w:val="both"/>
        <w:rPr>
          <w:color w:val="000000"/>
        </w:rPr>
      </w:pPr>
      <w:r>
        <w:rPr>
          <w:color w:val="000000"/>
        </w:rPr>
        <w:t>переведення з іншого ЗОЗ/клінічного підрозділу ЗОЗ;</w:t>
      </w:r>
    </w:p>
    <w:p w14:paraId="48FC6315" w14:textId="77777777" w:rsidR="005F43CA" w:rsidRDefault="004E3848">
      <w:pPr>
        <w:pStyle w:val="a3"/>
        <w:numPr>
          <w:ilvl w:val="0"/>
          <w:numId w:val="32"/>
        </w:numPr>
        <w:shd w:val="clear" w:color="auto" w:fill="FFFFFF"/>
        <w:tabs>
          <w:tab w:val="left" w:pos="720"/>
        </w:tabs>
        <w:jc w:val="both"/>
        <w:rPr>
          <w:color w:val="000000"/>
        </w:rPr>
      </w:pPr>
      <w:proofErr w:type="spellStart"/>
      <w:r>
        <w:rPr>
          <w:color w:val="000000"/>
        </w:rPr>
        <w:t>самозвернення</w:t>
      </w:r>
      <w:proofErr w:type="spellEnd"/>
      <w:r>
        <w:rPr>
          <w:color w:val="000000"/>
        </w:rPr>
        <w:t xml:space="preserve"> у невідкладному стані;</w:t>
      </w:r>
    </w:p>
    <w:p w14:paraId="1571F067" w14:textId="77777777" w:rsidR="005F43CA" w:rsidRDefault="004E3848">
      <w:pPr>
        <w:pStyle w:val="a3"/>
        <w:numPr>
          <w:ilvl w:val="0"/>
          <w:numId w:val="32"/>
        </w:numPr>
        <w:shd w:val="clear" w:color="auto" w:fill="FFFFFF"/>
        <w:tabs>
          <w:tab w:val="left" w:pos="720"/>
        </w:tabs>
        <w:jc w:val="both"/>
        <w:rPr>
          <w:color w:val="000000"/>
        </w:rPr>
      </w:pPr>
      <w:proofErr w:type="spellStart"/>
      <w:r>
        <w:rPr>
          <w:color w:val="000000"/>
        </w:rPr>
        <w:t>самозвернення</w:t>
      </w:r>
      <w:proofErr w:type="spellEnd"/>
      <w:r>
        <w:rPr>
          <w:color w:val="000000"/>
        </w:rPr>
        <w:t xml:space="preserve"> пацієнтів з розладами психічного здоров’я;  </w:t>
      </w:r>
    </w:p>
    <w:p w14:paraId="4F2055BE" w14:textId="77777777" w:rsidR="005F43CA" w:rsidRDefault="004E3848">
      <w:pPr>
        <w:pStyle w:val="a3"/>
        <w:numPr>
          <w:ilvl w:val="0"/>
          <w:numId w:val="32"/>
        </w:numPr>
        <w:shd w:val="clear" w:color="auto" w:fill="FFFFFF"/>
        <w:tabs>
          <w:tab w:val="left" w:pos="720"/>
        </w:tabs>
        <w:jc w:val="both"/>
        <w:rPr>
          <w:color w:val="000000"/>
        </w:rPr>
      </w:pPr>
      <w:r>
        <w:rPr>
          <w:color w:val="000000"/>
        </w:rPr>
        <w:t>доставлення пацієнтів з розладами психічного здоров’я поліцейськими в межах положення про поліцейське піклування відповідно до статті 41 Закону України «Про Національну поліцію»; </w:t>
      </w:r>
    </w:p>
    <w:p w14:paraId="268627F3" w14:textId="77777777" w:rsidR="005F43CA" w:rsidRDefault="004E3848">
      <w:pPr>
        <w:pStyle w:val="a3"/>
        <w:numPr>
          <w:ilvl w:val="0"/>
          <w:numId w:val="32"/>
        </w:numPr>
        <w:shd w:val="clear" w:color="auto" w:fill="FFFFFF"/>
        <w:tabs>
          <w:tab w:val="left" w:pos="720"/>
        </w:tabs>
        <w:jc w:val="both"/>
        <w:rPr>
          <w:color w:val="000000"/>
        </w:rPr>
      </w:pPr>
      <w:r>
        <w:rPr>
          <w:color w:val="000000"/>
        </w:rPr>
        <w:t>за рішенням суду, у випадку, якщо пацієнт/пацієнтка з розладами психічного здоров’я не дає згоди на госпіталізацію відповідно до Закону України «Про психіатричну допомогу». </w:t>
      </w:r>
    </w:p>
    <w:p w14:paraId="03B76B86" w14:textId="77777777" w:rsidR="005F43CA" w:rsidRDefault="004E3848">
      <w:pPr>
        <w:pStyle w:val="a3"/>
        <w:shd w:val="clear" w:color="auto" w:fill="FFFFFF"/>
        <w:ind w:left="720"/>
        <w:jc w:val="both"/>
      </w:pPr>
      <w:r>
        <w:t> </w:t>
      </w:r>
    </w:p>
    <w:p w14:paraId="2EA4A9C8" w14:textId="77777777" w:rsidR="005F43CA" w:rsidRDefault="004E3848">
      <w:pPr>
        <w:pStyle w:val="a3"/>
        <w:jc w:val="both"/>
        <w:rPr>
          <w:i/>
          <w:color w:val="000000"/>
          <w:shd w:val="clear" w:color="auto" w:fill="FFFFFF"/>
        </w:rPr>
      </w:pPr>
      <w:r>
        <w:rPr>
          <w:i/>
          <w:color w:val="000000"/>
          <w:shd w:val="clear" w:color="auto" w:fill="FFFFFF"/>
        </w:rPr>
        <w:t>Вимоги до організації надання послуги:</w:t>
      </w:r>
    </w:p>
    <w:p w14:paraId="7E1216AC" w14:textId="77777777" w:rsidR="005F43CA" w:rsidRDefault="004E3848">
      <w:pPr>
        <w:pStyle w:val="a3"/>
        <w:numPr>
          <w:ilvl w:val="0"/>
          <w:numId w:val="33"/>
        </w:numPr>
        <w:tabs>
          <w:tab w:val="left" w:pos="720"/>
        </w:tabs>
        <w:spacing w:before="240"/>
        <w:jc w:val="both"/>
        <w:rPr>
          <w:b/>
          <w:color w:val="000000"/>
        </w:rPr>
      </w:pPr>
      <w:r>
        <w:rPr>
          <w:color w:val="000000"/>
          <w:shd w:val="clear" w:color="auto" w:fill="FFFFFF"/>
        </w:rPr>
        <w:t xml:space="preserve">Розташування ЗОЗ на території, на якій ведуться бойові дії, згідно з переліком, визначеним наказом </w:t>
      </w:r>
      <w:proofErr w:type="spellStart"/>
      <w:r>
        <w:rPr>
          <w:color w:val="000000"/>
          <w:shd w:val="clear" w:color="auto" w:fill="FFFFFF"/>
        </w:rPr>
        <w:t>Мінреінтеграції</w:t>
      </w:r>
      <w:proofErr w:type="spellEnd"/>
      <w:r>
        <w:rPr>
          <w:b/>
          <w:color w:val="000000"/>
        </w:rPr>
        <w:t>.</w:t>
      </w:r>
    </w:p>
    <w:p w14:paraId="16FCCD75" w14:textId="77777777" w:rsidR="005F43CA" w:rsidRDefault="004E3848">
      <w:pPr>
        <w:pStyle w:val="a3"/>
        <w:numPr>
          <w:ilvl w:val="0"/>
          <w:numId w:val="33"/>
        </w:numPr>
        <w:tabs>
          <w:tab w:val="left" w:pos="720"/>
        </w:tabs>
        <w:jc w:val="both"/>
        <w:rPr>
          <w:color w:val="000000"/>
        </w:rPr>
      </w:pPr>
      <w:r>
        <w:rPr>
          <w:color w:val="000000"/>
        </w:rPr>
        <w:t>Наявність палати/відділення інтенсивної терапії.</w:t>
      </w:r>
    </w:p>
    <w:p w14:paraId="7B62B67A" w14:textId="77777777" w:rsidR="005F43CA" w:rsidRDefault="004E3848">
      <w:pPr>
        <w:pStyle w:val="a3"/>
        <w:numPr>
          <w:ilvl w:val="0"/>
          <w:numId w:val="33"/>
        </w:numPr>
        <w:tabs>
          <w:tab w:val="left" w:pos="720"/>
        </w:tabs>
        <w:jc w:val="both"/>
        <w:rPr>
          <w:color w:val="000000"/>
        </w:rPr>
      </w:pPr>
      <w:r>
        <w:rPr>
          <w:color w:val="000000"/>
        </w:rPr>
        <w:lastRenderedPageBreak/>
        <w:t>Наявність договору з НСЗУ у 2022 році за пакетом/</w:t>
      </w:r>
      <w:proofErr w:type="spellStart"/>
      <w:r>
        <w:rPr>
          <w:color w:val="000000"/>
        </w:rPr>
        <w:t>ами</w:t>
      </w:r>
      <w:proofErr w:type="spellEnd"/>
      <w:r>
        <w:rPr>
          <w:color w:val="000000"/>
        </w:rPr>
        <w:t xml:space="preserve"> “Стаціонарна допомога дорослим та дітям без проведення хірургічних операцій” та/або “Хірургічні операції дорослим та дітям у стаціонарних умовах”, та/або “Хірургічні операції дорослим та дітям в умовах стаціонару одного дня”, та/або “Стаціонарна психіатрична допомога”, та/або “Профілактика, діагностика, спостереження, лікування та реабілітація пацієнтів в амбулаторних умовах”, та/або “Діагностика та лікування дорослих і дітей із туберкульозом в амбулаторних та стаціонарних умовах”.</w:t>
      </w:r>
    </w:p>
    <w:p w14:paraId="14FF5046" w14:textId="77777777" w:rsidR="005F43CA" w:rsidRDefault="004E3848">
      <w:pPr>
        <w:pStyle w:val="a3"/>
        <w:numPr>
          <w:ilvl w:val="0"/>
          <w:numId w:val="33"/>
        </w:numPr>
        <w:tabs>
          <w:tab w:val="left" w:pos="720"/>
        </w:tabs>
        <w:jc w:val="both"/>
        <w:rPr>
          <w:color w:val="000000"/>
        </w:rPr>
      </w:pPr>
      <w:r>
        <w:rPr>
          <w:color w:val="000000"/>
        </w:rPr>
        <w:t xml:space="preserve">Забезпечення надання спеціалізованої медичної допомоги </w:t>
      </w:r>
      <w:r>
        <w:rPr>
          <w:color w:val="000000"/>
          <w:shd w:val="clear" w:color="auto" w:fill="FFFFFF"/>
        </w:rPr>
        <w:t>пацієнтам</w:t>
      </w:r>
      <w:r>
        <w:rPr>
          <w:color w:val="000000"/>
        </w:rPr>
        <w:t xml:space="preserve"> за напрямами «психіатрія», та/або «терапія», та/або «хірургія», та/або «туберкульоз», та/або «амбулаторна допомога».</w:t>
      </w:r>
    </w:p>
    <w:p w14:paraId="21B73AEA" w14:textId="77777777" w:rsidR="005F43CA" w:rsidRDefault="004E3848">
      <w:pPr>
        <w:pStyle w:val="a3"/>
        <w:numPr>
          <w:ilvl w:val="0"/>
          <w:numId w:val="33"/>
        </w:numPr>
        <w:tabs>
          <w:tab w:val="left" w:pos="720"/>
        </w:tabs>
        <w:jc w:val="both"/>
        <w:rPr>
          <w:color w:val="000000"/>
        </w:rPr>
      </w:pPr>
      <w:r>
        <w:rPr>
          <w:color w:val="000000"/>
        </w:rPr>
        <w:t xml:space="preserve">Забезпечення надання невідкладної медичної допомоги </w:t>
      </w:r>
      <w:r>
        <w:rPr>
          <w:color w:val="000000"/>
          <w:shd w:val="clear" w:color="auto" w:fill="FFFFFF"/>
        </w:rPr>
        <w:t>пацієнтам, які перебувають у загрозливому для життя стані</w:t>
      </w:r>
      <w:r>
        <w:rPr>
          <w:color w:val="000000"/>
        </w:rPr>
        <w:t>.</w:t>
      </w:r>
    </w:p>
    <w:p w14:paraId="0D5BE04D" w14:textId="77777777" w:rsidR="005F43CA" w:rsidRDefault="004E3848">
      <w:pPr>
        <w:pStyle w:val="a3"/>
        <w:numPr>
          <w:ilvl w:val="0"/>
          <w:numId w:val="33"/>
        </w:numPr>
        <w:tabs>
          <w:tab w:val="left" w:pos="720"/>
        </w:tabs>
        <w:jc w:val="both"/>
        <w:rPr>
          <w:color w:val="000000"/>
        </w:rPr>
      </w:pPr>
      <w:r>
        <w:rPr>
          <w:color w:val="000000"/>
          <w:shd w:val="clear" w:color="auto" w:fill="FFFFFF"/>
        </w:rPr>
        <w:t xml:space="preserve">Забезпечення </w:t>
      </w:r>
      <w:r>
        <w:rPr>
          <w:color w:val="000000"/>
        </w:rPr>
        <w:t>проведення лабораторних та інструментальних досліджень зазначених у специфікаціях відповідного пакету.</w:t>
      </w:r>
    </w:p>
    <w:p w14:paraId="18B8B3C8" w14:textId="77777777" w:rsidR="005F43CA" w:rsidRDefault="004E3848">
      <w:pPr>
        <w:pStyle w:val="a3"/>
        <w:numPr>
          <w:ilvl w:val="0"/>
          <w:numId w:val="33"/>
        </w:numPr>
        <w:tabs>
          <w:tab w:val="left" w:pos="720"/>
        </w:tabs>
        <w:jc w:val="both"/>
        <w:rPr>
          <w:color w:val="000000"/>
        </w:rPr>
      </w:pPr>
      <w:r>
        <w:rPr>
          <w:color w:val="000000"/>
        </w:rPr>
        <w:t xml:space="preserve">Забезпечення своєчасного знеболення на всіх етапах діагностики та лікування: обов’язкове анестезіологічне забезпечення під час виконання всіх </w:t>
      </w:r>
      <w:proofErr w:type="spellStart"/>
      <w:r>
        <w:rPr>
          <w:color w:val="000000"/>
        </w:rPr>
        <w:t>інвазивних</w:t>
      </w:r>
      <w:proofErr w:type="spellEnd"/>
      <w:r>
        <w:rPr>
          <w:color w:val="000000"/>
        </w:rPr>
        <w:t xml:space="preserve"> діагностичних та інших лікувальних процедур, цілодобовий доступ до ненаркотичних та наркотичних знеболювальних засобів.</w:t>
      </w:r>
    </w:p>
    <w:p w14:paraId="00D5AFEA" w14:textId="77777777" w:rsidR="005F43CA" w:rsidRDefault="004E3848">
      <w:pPr>
        <w:pStyle w:val="a3"/>
        <w:numPr>
          <w:ilvl w:val="0"/>
          <w:numId w:val="33"/>
        </w:numPr>
        <w:tabs>
          <w:tab w:val="left" w:pos="720"/>
        </w:tabs>
        <w:jc w:val="both"/>
        <w:rPr>
          <w:color w:val="000000"/>
        </w:rPr>
      </w:pPr>
      <w:r>
        <w:rPr>
          <w:color w:val="000000"/>
        </w:rPr>
        <w:t xml:space="preserve">Забезпечення надання </w:t>
      </w:r>
      <w:r>
        <w:rPr>
          <w:color w:val="000000"/>
          <w:shd w:val="clear" w:color="auto" w:fill="FFFFFF"/>
        </w:rPr>
        <w:t xml:space="preserve">пацієнтам </w:t>
      </w:r>
      <w:r>
        <w:rPr>
          <w:color w:val="000000"/>
        </w:rPr>
        <w:t>психологічної допомоги.</w:t>
      </w:r>
    </w:p>
    <w:p w14:paraId="20CA5696" w14:textId="77777777" w:rsidR="005F43CA" w:rsidRDefault="004E3848">
      <w:pPr>
        <w:pStyle w:val="a3"/>
        <w:numPr>
          <w:ilvl w:val="0"/>
          <w:numId w:val="33"/>
        </w:numPr>
        <w:tabs>
          <w:tab w:val="left" w:pos="720"/>
        </w:tabs>
        <w:jc w:val="both"/>
        <w:rPr>
          <w:color w:val="000000"/>
        </w:rPr>
      </w:pPr>
      <w:r>
        <w:rPr>
          <w:color w:val="000000"/>
        </w:rPr>
        <w:t>Забезпечення лікарського спостереження та цілодобового медсестринського догляду за пацієнтами в стаціонарних умовах.</w:t>
      </w:r>
    </w:p>
    <w:p w14:paraId="0D688346" w14:textId="77777777" w:rsidR="005F43CA" w:rsidRDefault="004E3848">
      <w:pPr>
        <w:pStyle w:val="a3"/>
        <w:numPr>
          <w:ilvl w:val="0"/>
          <w:numId w:val="33"/>
        </w:numPr>
        <w:shd w:val="clear" w:color="auto" w:fill="FFFFFF"/>
        <w:tabs>
          <w:tab w:val="left" w:pos="720"/>
        </w:tabs>
        <w:jc w:val="both"/>
        <w:rPr>
          <w:color w:val="000000"/>
        </w:rPr>
      </w:pPr>
      <w:r>
        <w:rPr>
          <w:color w:val="000000"/>
        </w:rPr>
        <w:t>Забезпечення проведення консультацій лікарями інших спеціальностей у ЗОЗ або за допомогою телемедичних технологій.</w:t>
      </w:r>
    </w:p>
    <w:p w14:paraId="7D80DE0B" w14:textId="77777777" w:rsidR="005F43CA" w:rsidRDefault="004E3848">
      <w:pPr>
        <w:pStyle w:val="a3"/>
        <w:numPr>
          <w:ilvl w:val="0"/>
          <w:numId w:val="33"/>
        </w:numPr>
        <w:tabs>
          <w:tab w:val="left" w:pos="720"/>
        </w:tabs>
        <w:jc w:val="both"/>
        <w:rPr>
          <w:color w:val="000000"/>
        </w:rPr>
      </w:pPr>
      <w:r>
        <w:rPr>
          <w:color w:val="000000"/>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53D34ABD" w14:textId="77777777" w:rsidR="005F43CA" w:rsidRDefault="004E3848">
      <w:pPr>
        <w:pStyle w:val="a3"/>
        <w:numPr>
          <w:ilvl w:val="0"/>
          <w:numId w:val="33"/>
        </w:numPr>
        <w:tabs>
          <w:tab w:val="left" w:pos="720"/>
        </w:tabs>
        <w:jc w:val="both"/>
        <w:rPr>
          <w:color w:val="000000"/>
        </w:rPr>
      </w:pPr>
      <w:r>
        <w:rPr>
          <w:color w:val="000000"/>
        </w:rPr>
        <w:t xml:space="preserve">Організація ефективного управління запасами лікарських засобів, медичних виробів та витратних матеріалів, закуплених </w:t>
      </w:r>
      <w:r>
        <w:rPr>
          <w:color w:val="000000"/>
          <w:shd w:val="clear" w:color="auto" w:fill="FFFFFF"/>
        </w:rPr>
        <w:t>ЗОЗ</w:t>
      </w:r>
      <w:r>
        <w:rPr>
          <w:color w:val="000000"/>
        </w:rPr>
        <w:t xml:space="preserve"> або отриманих шляхом централізованих закупівель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color w:val="000000"/>
          <w:shd w:val="clear" w:color="auto" w:fill="FFFFFF"/>
        </w:rPr>
        <w:t>з НСЗУ</w:t>
      </w:r>
      <w:r>
        <w:rPr>
          <w:color w:val="000000"/>
        </w:rPr>
        <w:t>.</w:t>
      </w:r>
    </w:p>
    <w:p w14:paraId="6BE704C2" w14:textId="77777777" w:rsidR="005F43CA" w:rsidRDefault="004E3848">
      <w:pPr>
        <w:pStyle w:val="a3"/>
        <w:numPr>
          <w:ilvl w:val="0"/>
          <w:numId w:val="33"/>
        </w:numPr>
        <w:tabs>
          <w:tab w:val="left" w:pos="720"/>
        </w:tabs>
        <w:jc w:val="both"/>
        <w:rPr>
          <w:color w:val="000000"/>
          <w:shd w:val="clear" w:color="auto" w:fill="FFFFFF"/>
        </w:rPr>
      </w:pPr>
      <w:r>
        <w:rPr>
          <w:color w:val="000000"/>
          <w:shd w:val="clear" w:color="auto" w:fill="FFFFFF"/>
        </w:rPr>
        <w:t xml:space="preserve">Дотримання вимог законодавства у сфері протидії насильству, в тому числі </w:t>
      </w:r>
      <w:r>
        <w:rPr>
          <w:color w:val="000000"/>
        </w:rPr>
        <w:t xml:space="preserve">виявлення ознак насильства у </w:t>
      </w:r>
      <w:r>
        <w:rPr>
          <w:color w:val="000000"/>
          <w:shd w:val="clear" w:color="auto" w:fill="FFFFFF"/>
        </w:rPr>
        <w:t xml:space="preserve"> пацієнтів </w:t>
      </w:r>
      <w:r>
        <w:rPr>
          <w:color w:val="000000"/>
        </w:rPr>
        <w:t>та повідомлення відповідних служб згідно із  затвердженим законодавством</w:t>
      </w:r>
      <w:r>
        <w:rPr>
          <w:color w:val="000000"/>
          <w:shd w:val="clear" w:color="auto" w:fill="FFFFFF"/>
        </w:rPr>
        <w:t>.</w:t>
      </w:r>
    </w:p>
    <w:p w14:paraId="18AE66FD" w14:textId="77777777" w:rsidR="005F43CA" w:rsidRDefault="004E3848">
      <w:pPr>
        <w:pStyle w:val="a3"/>
        <w:numPr>
          <w:ilvl w:val="0"/>
          <w:numId w:val="33"/>
        </w:numPr>
        <w:shd w:val="clear" w:color="auto" w:fill="FFFFFF"/>
        <w:tabs>
          <w:tab w:val="left" w:pos="720"/>
        </w:tabs>
        <w:jc w:val="both"/>
        <w:rPr>
          <w:color w:val="000000"/>
        </w:rPr>
      </w:pPr>
      <w:r>
        <w:rPr>
          <w:color w:val="000000"/>
        </w:rPr>
        <w:t xml:space="preserve">Забезпечення </w:t>
      </w:r>
      <w:proofErr w:type="spellStart"/>
      <w:r>
        <w:rPr>
          <w:color w:val="000000"/>
        </w:rPr>
        <w:t>постконтактної</w:t>
      </w:r>
      <w:proofErr w:type="spellEnd"/>
      <w:r>
        <w:rPr>
          <w:color w:val="000000"/>
        </w:rPr>
        <w:t xml:space="preserve"> профілактики для інфекцій, що передаються статевим шляхом у разі насильства за ознакою статі.</w:t>
      </w:r>
    </w:p>
    <w:p w14:paraId="75B1A996" w14:textId="77777777" w:rsidR="005F43CA" w:rsidRDefault="004E3848">
      <w:pPr>
        <w:pStyle w:val="a3"/>
        <w:numPr>
          <w:ilvl w:val="0"/>
          <w:numId w:val="33"/>
        </w:numPr>
        <w:tabs>
          <w:tab w:val="left" w:pos="720"/>
        </w:tabs>
        <w:jc w:val="both"/>
        <w:rPr>
          <w:color w:val="000000"/>
        </w:rPr>
      </w:pPr>
      <w:r>
        <w:rPr>
          <w:color w:val="000000"/>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BC3C9BE" w14:textId="77777777" w:rsidR="005F43CA" w:rsidRDefault="005F43CA">
      <w:pPr>
        <w:pStyle w:val="a3"/>
        <w:spacing w:beforeAutospacing="0" w:after="200" w:afterAutospacing="0" w:line="276" w:lineRule="auto"/>
        <w:rPr>
          <w:color w:val="000000"/>
        </w:rPr>
      </w:pPr>
    </w:p>
    <w:p w14:paraId="611F4760" w14:textId="77777777" w:rsidR="005F43CA" w:rsidRDefault="004E3848">
      <w:pPr>
        <w:pStyle w:val="a3"/>
        <w:spacing w:before="240" w:beforeAutospacing="0" w:after="240" w:afterAutospacing="0"/>
        <w:jc w:val="both"/>
        <w:rPr>
          <w:i/>
          <w:color w:val="000000"/>
          <w:shd w:val="clear" w:color="auto" w:fill="FFFFFF"/>
        </w:rPr>
      </w:pPr>
      <w:r>
        <w:rPr>
          <w:i/>
          <w:color w:val="000000"/>
          <w:shd w:val="clear" w:color="auto" w:fill="FFFFFF"/>
        </w:rPr>
        <w:t>Вимоги до переліку обладнання:</w:t>
      </w:r>
    </w:p>
    <w:p w14:paraId="0802276A" w14:textId="77777777" w:rsidR="005F43CA" w:rsidRDefault="004E3848">
      <w:pPr>
        <w:pStyle w:val="a3"/>
        <w:numPr>
          <w:ilvl w:val="0"/>
          <w:numId w:val="34"/>
        </w:numPr>
        <w:tabs>
          <w:tab w:val="left" w:pos="720"/>
        </w:tabs>
        <w:spacing w:before="240"/>
        <w:jc w:val="both"/>
        <w:rPr>
          <w:color w:val="000000"/>
        </w:rPr>
      </w:pPr>
      <w:r>
        <w:rPr>
          <w:color w:val="000000"/>
        </w:rPr>
        <w:t>У ЗОЗ:</w:t>
      </w:r>
    </w:p>
    <w:p w14:paraId="55AEB272" w14:textId="77777777" w:rsidR="005F43CA" w:rsidRDefault="004E3848">
      <w:pPr>
        <w:pStyle w:val="a3"/>
        <w:numPr>
          <w:ilvl w:val="0"/>
          <w:numId w:val="35"/>
        </w:numPr>
        <w:jc w:val="both"/>
        <w:rPr>
          <w:color w:val="000000"/>
        </w:rPr>
      </w:pPr>
      <w:r>
        <w:rPr>
          <w:color w:val="000000"/>
        </w:rPr>
        <w:t>резервне джерело електропостачання;</w:t>
      </w:r>
    </w:p>
    <w:p w14:paraId="2A00AE4F" w14:textId="77777777" w:rsidR="005F43CA" w:rsidRDefault="004E3848">
      <w:pPr>
        <w:pStyle w:val="a3"/>
        <w:numPr>
          <w:ilvl w:val="0"/>
          <w:numId w:val="35"/>
        </w:numPr>
        <w:jc w:val="both"/>
        <w:rPr>
          <w:color w:val="000000"/>
        </w:rPr>
      </w:pPr>
      <w:r>
        <w:rPr>
          <w:color w:val="000000"/>
        </w:rPr>
        <w:lastRenderedPageBreak/>
        <w:t>система централізованого постачання кисню з джерелом медичного кисню  (центральний кисневий пункт та/або киснево-</w:t>
      </w:r>
      <w:proofErr w:type="spellStart"/>
      <w:r>
        <w:rPr>
          <w:color w:val="000000"/>
        </w:rPr>
        <w:t>газифікаційна</w:t>
      </w:r>
      <w:proofErr w:type="spellEnd"/>
      <w:r>
        <w:rPr>
          <w:color w:val="000000"/>
        </w:rPr>
        <w:t xml:space="preserve"> станція та/або кисневий/і концентратор/и), або кисневий концентратор, що здатний підтримувати швидкість потоку кисню щонайменше 20 л/хв;</w:t>
      </w:r>
    </w:p>
    <w:p w14:paraId="772BDFF1" w14:textId="77777777" w:rsidR="005F43CA" w:rsidRDefault="004E3848">
      <w:pPr>
        <w:pStyle w:val="a3"/>
        <w:numPr>
          <w:ilvl w:val="0"/>
          <w:numId w:val="35"/>
        </w:numPr>
        <w:jc w:val="both"/>
        <w:rPr>
          <w:color w:val="000000"/>
        </w:rPr>
      </w:pPr>
      <w:r>
        <w:rPr>
          <w:color w:val="000000"/>
        </w:rPr>
        <w:t>електрокардіограф;</w:t>
      </w:r>
    </w:p>
    <w:p w14:paraId="693B192F" w14:textId="77777777" w:rsidR="005F43CA" w:rsidRDefault="004E3848">
      <w:pPr>
        <w:pStyle w:val="a3"/>
        <w:numPr>
          <w:ilvl w:val="0"/>
          <w:numId w:val="35"/>
        </w:numPr>
        <w:jc w:val="both"/>
        <w:rPr>
          <w:color w:val="000000"/>
        </w:rPr>
      </w:pPr>
      <w:r>
        <w:rPr>
          <w:color w:val="000000"/>
        </w:rPr>
        <w:t>система рентгенівська діагностична;</w:t>
      </w:r>
    </w:p>
    <w:p w14:paraId="1B420B00" w14:textId="77777777" w:rsidR="005F43CA" w:rsidRDefault="004E3848">
      <w:pPr>
        <w:pStyle w:val="a3"/>
        <w:numPr>
          <w:ilvl w:val="0"/>
          <w:numId w:val="35"/>
        </w:numPr>
        <w:jc w:val="both"/>
        <w:rPr>
          <w:color w:val="000000"/>
        </w:rPr>
      </w:pPr>
      <w:r>
        <w:rPr>
          <w:color w:val="000000"/>
        </w:rPr>
        <w:t>система ультразвукової візуалізації;</w:t>
      </w:r>
    </w:p>
    <w:p w14:paraId="4FACBA31" w14:textId="77777777" w:rsidR="005F43CA" w:rsidRDefault="004E3848">
      <w:pPr>
        <w:pStyle w:val="a3"/>
        <w:numPr>
          <w:ilvl w:val="0"/>
          <w:numId w:val="35"/>
        </w:numPr>
        <w:jc w:val="both"/>
        <w:rPr>
          <w:color w:val="000000"/>
        </w:rPr>
      </w:pPr>
      <w:r>
        <w:rPr>
          <w:color w:val="000000"/>
        </w:rPr>
        <w:t>апарат ШВЛ;</w:t>
      </w:r>
    </w:p>
    <w:p w14:paraId="306FD6AC" w14:textId="77777777" w:rsidR="005F43CA" w:rsidRDefault="004E3848">
      <w:pPr>
        <w:pStyle w:val="a3"/>
        <w:numPr>
          <w:ilvl w:val="0"/>
          <w:numId w:val="35"/>
        </w:numPr>
        <w:jc w:val="both"/>
        <w:rPr>
          <w:color w:val="000000"/>
        </w:rPr>
      </w:pPr>
      <w:r>
        <w:rPr>
          <w:color w:val="000000"/>
        </w:rPr>
        <w:t>портативний дефібрилятор;</w:t>
      </w:r>
    </w:p>
    <w:p w14:paraId="4D8B5B67" w14:textId="77777777" w:rsidR="005F43CA" w:rsidRDefault="004E3848">
      <w:pPr>
        <w:pStyle w:val="a3"/>
        <w:numPr>
          <w:ilvl w:val="0"/>
          <w:numId w:val="35"/>
        </w:numPr>
        <w:jc w:val="both"/>
        <w:rPr>
          <w:color w:val="000000"/>
        </w:rPr>
      </w:pPr>
      <w:r>
        <w:rPr>
          <w:color w:val="000000"/>
        </w:rPr>
        <w:t>ларингоскоп з набором клинків;</w:t>
      </w:r>
    </w:p>
    <w:p w14:paraId="763E4CDD" w14:textId="77777777" w:rsidR="005F43CA" w:rsidRDefault="004E3848">
      <w:pPr>
        <w:pStyle w:val="a3"/>
        <w:numPr>
          <w:ilvl w:val="0"/>
          <w:numId w:val="35"/>
        </w:numPr>
        <w:jc w:val="both"/>
        <w:rPr>
          <w:color w:val="000000"/>
        </w:rPr>
      </w:pPr>
      <w:r>
        <w:rPr>
          <w:color w:val="000000"/>
        </w:rPr>
        <w:t>система моніторингу фізіологічних показників одного пацієнта (неінвазивний АТ, ЧСС, ЕКГ, SpO2, t);</w:t>
      </w:r>
    </w:p>
    <w:p w14:paraId="4F17C14E" w14:textId="77777777" w:rsidR="005F43CA" w:rsidRDefault="004E3848">
      <w:pPr>
        <w:pStyle w:val="a3"/>
        <w:numPr>
          <w:ilvl w:val="0"/>
          <w:numId w:val="35"/>
        </w:numPr>
        <w:jc w:val="both"/>
        <w:rPr>
          <w:color w:val="000000"/>
        </w:rPr>
      </w:pPr>
      <w:r>
        <w:rPr>
          <w:color w:val="000000"/>
        </w:rPr>
        <w:t>аспіратор (відсмоктувач);</w:t>
      </w:r>
    </w:p>
    <w:p w14:paraId="5D5FB376" w14:textId="77777777" w:rsidR="005F43CA" w:rsidRDefault="004E3848">
      <w:pPr>
        <w:pStyle w:val="a3"/>
        <w:numPr>
          <w:ilvl w:val="0"/>
          <w:numId w:val="35"/>
        </w:numPr>
        <w:jc w:val="both"/>
        <w:rPr>
          <w:color w:val="000000"/>
        </w:rPr>
      </w:pPr>
      <w:r>
        <w:rPr>
          <w:color w:val="000000"/>
        </w:rPr>
        <w:t>мішок ручної вентиляції легенів;</w:t>
      </w:r>
    </w:p>
    <w:p w14:paraId="3B74A5D0" w14:textId="77777777" w:rsidR="005F43CA" w:rsidRDefault="004E3848">
      <w:pPr>
        <w:pStyle w:val="a3"/>
        <w:numPr>
          <w:ilvl w:val="0"/>
          <w:numId w:val="35"/>
        </w:numPr>
        <w:jc w:val="both"/>
        <w:rPr>
          <w:color w:val="000000"/>
        </w:rPr>
      </w:pPr>
      <w:r>
        <w:rPr>
          <w:color w:val="000000"/>
        </w:rPr>
        <w:t>тонометр та/або тонометр педіатричний з манжетками для дітей віком від 3-х років і старше;</w:t>
      </w:r>
    </w:p>
    <w:p w14:paraId="0509DE47" w14:textId="77777777" w:rsidR="005F43CA" w:rsidRDefault="004E3848">
      <w:pPr>
        <w:pStyle w:val="a3"/>
        <w:numPr>
          <w:ilvl w:val="0"/>
          <w:numId w:val="35"/>
        </w:numPr>
        <w:jc w:val="both"/>
        <w:rPr>
          <w:color w:val="000000"/>
        </w:rPr>
      </w:pPr>
      <w:r>
        <w:rPr>
          <w:color w:val="000000"/>
        </w:rPr>
        <w:t>термометр безконтактний;</w:t>
      </w:r>
    </w:p>
    <w:p w14:paraId="66A108BB" w14:textId="77777777" w:rsidR="005F43CA" w:rsidRDefault="004E3848">
      <w:pPr>
        <w:pStyle w:val="a3"/>
        <w:numPr>
          <w:ilvl w:val="0"/>
          <w:numId w:val="35"/>
        </w:numPr>
        <w:jc w:val="both"/>
        <w:rPr>
          <w:color w:val="000000"/>
        </w:rPr>
      </w:pPr>
      <w:r>
        <w:rPr>
          <w:color w:val="000000"/>
        </w:rPr>
        <w:t>глюкометр;</w:t>
      </w:r>
    </w:p>
    <w:p w14:paraId="4AD8DDF3" w14:textId="77777777" w:rsidR="005F43CA" w:rsidRDefault="004E3848">
      <w:pPr>
        <w:pStyle w:val="a3"/>
        <w:numPr>
          <w:ilvl w:val="0"/>
          <w:numId w:val="35"/>
        </w:numPr>
        <w:jc w:val="both"/>
        <w:rPr>
          <w:color w:val="000000"/>
          <w:shd w:val="clear" w:color="auto" w:fill="FFFFFF"/>
        </w:rPr>
      </w:pPr>
      <w:proofErr w:type="spellStart"/>
      <w:r>
        <w:rPr>
          <w:color w:val="000000"/>
          <w:shd w:val="clear" w:color="auto" w:fill="FFFFFF"/>
        </w:rPr>
        <w:t>пульсоксиметр</w:t>
      </w:r>
      <w:proofErr w:type="spellEnd"/>
      <w:r>
        <w:rPr>
          <w:color w:val="000000"/>
          <w:shd w:val="clear" w:color="auto" w:fill="FFFFFF"/>
        </w:rPr>
        <w:t>;</w:t>
      </w:r>
    </w:p>
    <w:p w14:paraId="7CC7A251" w14:textId="77777777" w:rsidR="005F43CA" w:rsidRDefault="004E3848">
      <w:pPr>
        <w:pStyle w:val="a3"/>
        <w:numPr>
          <w:ilvl w:val="0"/>
          <w:numId w:val="35"/>
        </w:numPr>
        <w:jc w:val="both"/>
        <w:rPr>
          <w:color w:val="000000"/>
          <w:shd w:val="clear" w:color="auto" w:fill="FFFFFF"/>
        </w:rPr>
      </w:pPr>
      <w:r>
        <w:rPr>
          <w:color w:val="000000"/>
          <w:shd w:val="clear" w:color="auto" w:fill="FFFFFF"/>
        </w:rPr>
        <w:t>ваги медичні, ростомір медичний, медичні ваги для немовлят за потребою.</w:t>
      </w:r>
    </w:p>
    <w:p w14:paraId="11AB04F9" w14:textId="77777777" w:rsidR="005F43CA" w:rsidRDefault="004E3848">
      <w:pPr>
        <w:pStyle w:val="a3"/>
        <w:spacing w:before="240" w:beforeAutospacing="0" w:after="240" w:afterAutospacing="0"/>
        <w:jc w:val="both"/>
        <w:rPr>
          <w:b/>
          <w:i/>
          <w:color w:val="000000"/>
        </w:rPr>
      </w:pPr>
      <w:r>
        <w:rPr>
          <w:b/>
          <w:i/>
          <w:color w:val="000000"/>
        </w:rPr>
        <w:t>Інші вимоги:</w:t>
      </w:r>
    </w:p>
    <w:p w14:paraId="68EA8E8F" w14:textId="77777777" w:rsidR="005F43CA" w:rsidRDefault="004E3848">
      <w:pPr>
        <w:pStyle w:val="a3"/>
        <w:rPr>
          <w:color w:val="000000"/>
        </w:rPr>
      </w:pPr>
      <w:r>
        <w:rPr>
          <w:color w:val="000000"/>
        </w:rPr>
        <w:t>Наявність ліцензії на медичну практику за відповідним напрямом надання медичної допомоги за визначеним/</w:t>
      </w:r>
      <w:proofErr w:type="spellStart"/>
      <w:r>
        <w:rPr>
          <w:color w:val="000000"/>
        </w:rPr>
        <w:t>ими</w:t>
      </w:r>
      <w:proofErr w:type="spellEnd"/>
      <w:r>
        <w:rPr>
          <w:color w:val="000000"/>
        </w:rPr>
        <w:t xml:space="preserve"> пакетами медичних послуг у ЗОЗ.</w:t>
      </w:r>
    </w:p>
    <w:p w14:paraId="096BF671" w14:textId="77777777" w:rsidR="005F43CA" w:rsidRDefault="005F43CA">
      <w:pPr>
        <w:pStyle w:val="a3"/>
        <w:shd w:val="clear" w:color="auto" w:fill="FFFFFF"/>
        <w:spacing w:before="240" w:beforeAutospacing="0" w:after="0" w:afterAutospacing="0"/>
        <w:ind w:left="720"/>
        <w:jc w:val="both"/>
        <w:rPr>
          <w:color w:val="000000"/>
        </w:rPr>
      </w:pPr>
    </w:p>
    <w:sectPr w:rsidR="005F43CA">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861CE0"/>
    <w:lvl w:ilvl="0">
      <w:start w:val="1"/>
      <w:numFmt w:val="decimal"/>
      <w:lvlText w:val="%1."/>
      <w:lvlJc w:val="left"/>
      <w:pPr>
        <w:spacing w:beforeAutospacing="0" w:afterAutospacing="0" w:line="240" w:lineRule="auto"/>
        <w:ind w:left="720" w:hanging="360"/>
      </w:pPr>
      <w:rPr>
        <w:rFonts w:ascii="Times New Roman" w:hAnsi="Times New Roman"/>
      </w:rPr>
    </w:lvl>
    <w:lvl w:ilvl="1">
      <w:start w:val="1"/>
      <w:numFmt w:val="decimal"/>
      <w:lvlText w:val="%2."/>
      <w:lvlJc w:val="left"/>
      <w:pPr>
        <w:spacing w:beforeAutospacing="0" w:afterAutospacing="0" w:line="240" w:lineRule="auto"/>
        <w:ind w:left="1440" w:hanging="360"/>
      </w:pPr>
      <w:rPr>
        <w:rFonts w:ascii="Times New Roman" w:hAnsi="Times New Roman"/>
      </w:rPr>
    </w:lvl>
    <w:lvl w:ilvl="2">
      <w:start w:val="1"/>
      <w:numFmt w:val="decimal"/>
      <w:lvlText w:val="%3."/>
      <w:lvlJc w:val="left"/>
      <w:pPr>
        <w:spacing w:beforeAutospacing="0" w:afterAutospacing="0" w:line="240" w:lineRule="auto"/>
        <w:ind w:left="2160" w:hanging="360"/>
      </w:pPr>
      <w:rPr>
        <w:rFonts w:ascii="Times New Roman" w:hAnsi="Times New Roman"/>
      </w:rPr>
    </w:lvl>
    <w:lvl w:ilvl="3">
      <w:start w:val="1"/>
      <w:numFmt w:val="decimal"/>
      <w:lvlText w:val="%4."/>
      <w:lvlJc w:val="left"/>
      <w:pPr>
        <w:spacing w:beforeAutospacing="0" w:afterAutospacing="0" w:line="240" w:lineRule="auto"/>
        <w:ind w:left="2880" w:hanging="360"/>
      </w:pPr>
      <w:rPr>
        <w:rFonts w:ascii="Times New Roman" w:hAnsi="Times New Roman"/>
      </w:rPr>
    </w:lvl>
    <w:lvl w:ilvl="4">
      <w:start w:val="1"/>
      <w:numFmt w:val="decimal"/>
      <w:lvlText w:val="%5."/>
      <w:lvlJc w:val="left"/>
      <w:pPr>
        <w:spacing w:beforeAutospacing="0" w:afterAutospacing="0" w:line="240" w:lineRule="auto"/>
        <w:ind w:left="3600" w:hanging="360"/>
      </w:pPr>
      <w:rPr>
        <w:rFonts w:ascii="Times New Roman" w:hAnsi="Times New Roman"/>
      </w:rPr>
    </w:lvl>
    <w:lvl w:ilvl="5">
      <w:start w:val="1"/>
      <w:numFmt w:val="decimal"/>
      <w:lvlText w:val="%6."/>
      <w:lvlJc w:val="left"/>
      <w:pPr>
        <w:spacing w:beforeAutospacing="0" w:afterAutospacing="0" w:line="240" w:lineRule="auto"/>
        <w:ind w:left="4320" w:hanging="360"/>
      </w:pPr>
      <w:rPr>
        <w:rFonts w:ascii="Times New Roman" w:hAnsi="Times New Roman"/>
      </w:rPr>
    </w:lvl>
    <w:lvl w:ilvl="6">
      <w:start w:val="1"/>
      <w:numFmt w:val="decimal"/>
      <w:lvlText w:val="%7."/>
      <w:lvlJc w:val="left"/>
      <w:pPr>
        <w:spacing w:beforeAutospacing="0" w:afterAutospacing="0" w:line="240" w:lineRule="auto"/>
        <w:ind w:left="5040" w:hanging="360"/>
      </w:pPr>
      <w:rPr>
        <w:rFonts w:ascii="Times New Roman" w:hAnsi="Times New Roman"/>
      </w:rPr>
    </w:lvl>
    <w:lvl w:ilvl="7">
      <w:start w:val="1"/>
      <w:numFmt w:val="decimal"/>
      <w:lvlText w:val="%8."/>
      <w:lvlJc w:val="left"/>
      <w:pPr>
        <w:spacing w:beforeAutospacing="0" w:afterAutospacing="0" w:line="240" w:lineRule="auto"/>
        <w:ind w:left="5760" w:hanging="360"/>
      </w:pPr>
      <w:rPr>
        <w:rFonts w:ascii="Times New Roman" w:hAnsi="Times New Roman"/>
      </w:rPr>
    </w:lvl>
    <w:lvl w:ilvl="8">
      <w:start w:val="1"/>
      <w:numFmt w:val="decimal"/>
      <w:lvlText w:val="%9."/>
      <w:lvlJc w:val="left"/>
      <w:pPr>
        <w:spacing w:beforeAutospacing="0" w:afterAutospacing="0" w:line="240" w:lineRule="auto"/>
        <w:ind w:left="6480" w:hanging="360"/>
      </w:pPr>
      <w:rPr>
        <w:rFonts w:ascii="Times New Roman" w:hAnsi="Times New Roman"/>
      </w:rPr>
    </w:lvl>
  </w:abstractNum>
  <w:abstractNum w:abstractNumId="1" w15:restartNumberingAfterBreak="0">
    <w:nsid w:val="00000002"/>
    <w:multiLevelType w:val="multilevel"/>
    <w:tmpl w:val="343C470A"/>
    <w:lvl w:ilvl="0">
      <w:start w:val="1"/>
      <w:numFmt w:val="bullet"/>
      <w:lvlText w:val=""/>
      <w:lvlJc w:val="left"/>
      <w:pPr>
        <w:spacing w:beforeAutospacing="0" w:afterAutospacing="0" w:line="240" w:lineRule="auto"/>
        <w:ind w:left="720" w:hanging="360"/>
      </w:pPr>
      <w:rPr>
        <w:rFonts w:ascii="Symbol" w:hAnsi="Symbol"/>
        <w:sz w:val="20"/>
      </w:rPr>
    </w:lvl>
    <w:lvl w:ilvl="1">
      <w:start w:val="1"/>
      <w:numFmt w:val="bullet"/>
      <w:lvlText w:val="o"/>
      <w:lvlJc w:val="left"/>
      <w:pPr>
        <w:spacing w:beforeAutospacing="0" w:afterAutospacing="0" w:line="240" w:lineRule="auto"/>
        <w:ind w:left="1440" w:hanging="360"/>
      </w:pPr>
      <w:rPr>
        <w:rFonts w:ascii="Courier New" w:hAnsi="Courier New"/>
        <w:sz w:val="20"/>
      </w:rPr>
    </w:lvl>
    <w:lvl w:ilvl="2">
      <w:start w:val="1"/>
      <w:numFmt w:val="bullet"/>
      <w:lvlText w:val=""/>
      <w:lvlJc w:val="left"/>
      <w:pPr>
        <w:spacing w:beforeAutospacing="0" w:afterAutospacing="0" w:line="240" w:lineRule="auto"/>
        <w:ind w:left="2160" w:hanging="360"/>
      </w:pPr>
      <w:rPr>
        <w:rFonts w:ascii="Wingdings" w:hAnsi="Wingdings"/>
        <w:sz w:val="20"/>
      </w:rPr>
    </w:lvl>
    <w:lvl w:ilvl="3">
      <w:start w:val="1"/>
      <w:numFmt w:val="bullet"/>
      <w:lvlText w:val=""/>
      <w:lvlJc w:val="left"/>
      <w:pPr>
        <w:spacing w:beforeAutospacing="0" w:afterAutospacing="0" w:line="240" w:lineRule="auto"/>
        <w:ind w:left="2880" w:hanging="360"/>
      </w:pPr>
      <w:rPr>
        <w:rFonts w:ascii="Wingdings" w:hAnsi="Wingdings"/>
        <w:sz w:val="20"/>
      </w:rPr>
    </w:lvl>
    <w:lvl w:ilvl="4">
      <w:start w:val="1"/>
      <w:numFmt w:val="bullet"/>
      <w:lvlText w:val=""/>
      <w:lvlJc w:val="left"/>
      <w:pPr>
        <w:spacing w:beforeAutospacing="0" w:afterAutospacing="0" w:line="240" w:lineRule="auto"/>
        <w:ind w:left="3600" w:hanging="360"/>
      </w:pPr>
      <w:rPr>
        <w:rFonts w:ascii="Wingdings" w:hAnsi="Wingdings"/>
        <w:sz w:val="20"/>
      </w:rPr>
    </w:lvl>
    <w:lvl w:ilvl="5">
      <w:start w:val="1"/>
      <w:numFmt w:val="bullet"/>
      <w:lvlText w:val=""/>
      <w:lvlJc w:val="left"/>
      <w:pPr>
        <w:spacing w:beforeAutospacing="0" w:afterAutospacing="0" w:line="240" w:lineRule="auto"/>
        <w:ind w:left="4320" w:hanging="360"/>
      </w:pPr>
      <w:rPr>
        <w:rFonts w:ascii="Wingdings" w:hAnsi="Wingdings"/>
        <w:sz w:val="20"/>
      </w:rPr>
    </w:lvl>
    <w:lvl w:ilvl="6">
      <w:start w:val="1"/>
      <w:numFmt w:val="bullet"/>
      <w:lvlText w:val=""/>
      <w:lvlJc w:val="left"/>
      <w:pPr>
        <w:spacing w:beforeAutospacing="0" w:afterAutospacing="0" w:line="240" w:lineRule="auto"/>
        <w:ind w:left="5040" w:hanging="360"/>
      </w:pPr>
      <w:rPr>
        <w:rFonts w:ascii="Wingdings" w:hAnsi="Wingdings"/>
        <w:sz w:val="20"/>
      </w:rPr>
    </w:lvl>
    <w:lvl w:ilvl="7">
      <w:start w:val="1"/>
      <w:numFmt w:val="bullet"/>
      <w:lvlText w:val=""/>
      <w:lvlJc w:val="left"/>
      <w:pPr>
        <w:spacing w:beforeAutospacing="0" w:afterAutospacing="0" w:line="240" w:lineRule="auto"/>
        <w:ind w:left="5760" w:hanging="360"/>
      </w:pPr>
      <w:rPr>
        <w:rFonts w:ascii="Wingdings" w:hAnsi="Wingdings"/>
        <w:sz w:val="20"/>
      </w:rPr>
    </w:lvl>
    <w:lvl w:ilvl="8">
      <w:start w:val="1"/>
      <w:numFmt w:val="bullet"/>
      <w:lvlText w:val=""/>
      <w:lvlJc w:val="left"/>
      <w:pPr>
        <w:spacing w:beforeAutospacing="0" w:afterAutospacing="0" w:line="240" w:lineRule="auto"/>
        <w:ind w:left="6480" w:hanging="360"/>
      </w:pPr>
      <w:rPr>
        <w:rFonts w:ascii="Wingdings" w:hAnsi="Wingdings"/>
        <w:sz w:val="20"/>
      </w:rPr>
    </w:lvl>
  </w:abstractNum>
  <w:abstractNum w:abstractNumId="2" w15:restartNumberingAfterBreak="0">
    <w:nsid w:val="00000003"/>
    <w:multiLevelType w:val="multilevel"/>
    <w:tmpl w:val="B2C47F1A"/>
    <w:lvl w:ilvl="0">
      <w:start w:val="1"/>
      <w:numFmt w:val="bullet"/>
      <w:lvlText w:val=""/>
      <w:lvlJc w:val="left"/>
      <w:pPr>
        <w:spacing w:beforeAutospacing="0" w:afterAutospacing="0" w:line="240" w:lineRule="auto"/>
        <w:ind w:left="720" w:hanging="360"/>
      </w:pPr>
      <w:rPr>
        <w:rFonts w:ascii="Symbol" w:hAnsi="Symbol"/>
        <w:sz w:val="20"/>
      </w:rPr>
    </w:lvl>
    <w:lvl w:ilvl="1">
      <w:start w:val="1"/>
      <w:numFmt w:val="bullet"/>
      <w:lvlText w:val="o"/>
      <w:lvlJc w:val="left"/>
      <w:pPr>
        <w:spacing w:beforeAutospacing="0" w:afterAutospacing="0" w:line="240" w:lineRule="auto"/>
        <w:ind w:left="1440" w:hanging="360"/>
      </w:pPr>
      <w:rPr>
        <w:rFonts w:ascii="Courier New" w:hAnsi="Courier New"/>
        <w:sz w:val="20"/>
      </w:rPr>
    </w:lvl>
    <w:lvl w:ilvl="2">
      <w:start w:val="1"/>
      <w:numFmt w:val="bullet"/>
      <w:lvlText w:val=""/>
      <w:lvlJc w:val="left"/>
      <w:pPr>
        <w:spacing w:beforeAutospacing="0" w:afterAutospacing="0" w:line="240" w:lineRule="auto"/>
        <w:ind w:left="2160" w:hanging="360"/>
      </w:pPr>
      <w:rPr>
        <w:rFonts w:ascii="Wingdings" w:hAnsi="Wingdings"/>
        <w:sz w:val="20"/>
      </w:rPr>
    </w:lvl>
    <w:lvl w:ilvl="3">
      <w:start w:val="1"/>
      <w:numFmt w:val="bullet"/>
      <w:lvlText w:val=""/>
      <w:lvlJc w:val="left"/>
      <w:pPr>
        <w:spacing w:beforeAutospacing="0" w:afterAutospacing="0" w:line="240" w:lineRule="auto"/>
        <w:ind w:left="2880" w:hanging="360"/>
      </w:pPr>
      <w:rPr>
        <w:rFonts w:ascii="Wingdings" w:hAnsi="Wingdings"/>
        <w:sz w:val="20"/>
      </w:rPr>
    </w:lvl>
    <w:lvl w:ilvl="4">
      <w:start w:val="1"/>
      <w:numFmt w:val="bullet"/>
      <w:lvlText w:val=""/>
      <w:lvlJc w:val="left"/>
      <w:pPr>
        <w:spacing w:beforeAutospacing="0" w:afterAutospacing="0" w:line="240" w:lineRule="auto"/>
        <w:ind w:left="3600" w:hanging="360"/>
      </w:pPr>
      <w:rPr>
        <w:rFonts w:ascii="Wingdings" w:hAnsi="Wingdings"/>
        <w:sz w:val="20"/>
      </w:rPr>
    </w:lvl>
    <w:lvl w:ilvl="5">
      <w:start w:val="1"/>
      <w:numFmt w:val="bullet"/>
      <w:lvlText w:val=""/>
      <w:lvlJc w:val="left"/>
      <w:pPr>
        <w:spacing w:beforeAutospacing="0" w:afterAutospacing="0" w:line="240" w:lineRule="auto"/>
        <w:ind w:left="4320" w:hanging="360"/>
      </w:pPr>
      <w:rPr>
        <w:rFonts w:ascii="Wingdings" w:hAnsi="Wingdings"/>
        <w:sz w:val="20"/>
      </w:rPr>
    </w:lvl>
    <w:lvl w:ilvl="6">
      <w:start w:val="1"/>
      <w:numFmt w:val="bullet"/>
      <w:lvlText w:val=""/>
      <w:lvlJc w:val="left"/>
      <w:pPr>
        <w:spacing w:beforeAutospacing="0" w:afterAutospacing="0" w:line="240" w:lineRule="auto"/>
        <w:ind w:left="5040" w:hanging="360"/>
      </w:pPr>
      <w:rPr>
        <w:rFonts w:ascii="Wingdings" w:hAnsi="Wingdings"/>
        <w:sz w:val="20"/>
      </w:rPr>
    </w:lvl>
    <w:lvl w:ilvl="7">
      <w:start w:val="1"/>
      <w:numFmt w:val="bullet"/>
      <w:lvlText w:val=""/>
      <w:lvlJc w:val="left"/>
      <w:pPr>
        <w:spacing w:beforeAutospacing="0" w:afterAutospacing="0" w:line="240" w:lineRule="auto"/>
        <w:ind w:left="5760" w:hanging="360"/>
      </w:pPr>
      <w:rPr>
        <w:rFonts w:ascii="Wingdings" w:hAnsi="Wingdings"/>
        <w:sz w:val="20"/>
      </w:rPr>
    </w:lvl>
    <w:lvl w:ilvl="8">
      <w:start w:val="1"/>
      <w:numFmt w:val="bullet"/>
      <w:lvlText w:val=""/>
      <w:lvlJc w:val="left"/>
      <w:pPr>
        <w:spacing w:beforeAutospacing="0" w:afterAutospacing="0" w:line="240" w:lineRule="auto"/>
        <w:ind w:left="6480" w:hanging="360"/>
      </w:pPr>
      <w:rPr>
        <w:rFonts w:ascii="Wingdings" w:hAnsi="Wingdings"/>
        <w:sz w:val="20"/>
      </w:rPr>
    </w:lvl>
  </w:abstractNum>
  <w:abstractNum w:abstractNumId="3" w15:restartNumberingAfterBreak="0">
    <w:nsid w:val="00000004"/>
    <w:multiLevelType w:val="multilevel"/>
    <w:tmpl w:val="671AD12A"/>
    <w:lvl w:ilvl="0">
      <w:start w:val="1"/>
      <w:numFmt w:val="decimal"/>
      <w:lvlText w:val="%1."/>
      <w:lvlJc w:val="left"/>
      <w:pPr>
        <w:spacing w:beforeAutospacing="0" w:afterAutospacing="0" w:line="240" w:lineRule="auto"/>
        <w:ind w:left="720" w:hanging="360"/>
      </w:pPr>
      <w:rPr>
        <w:rFonts w:ascii="Times New Roman" w:hAnsi="Times New Roman"/>
        <w:b w:val="0"/>
      </w:rPr>
    </w:lvl>
    <w:lvl w:ilvl="1">
      <w:start w:val="1"/>
      <w:numFmt w:val="decimal"/>
      <w:lvlText w:val="%2."/>
      <w:lvlJc w:val="left"/>
      <w:pPr>
        <w:spacing w:beforeAutospacing="0" w:afterAutospacing="0" w:line="240" w:lineRule="auto"/>
        <w:ind w:left="1440" w:hanging="360"/>
      </w:pPr>
      <w:rPr>
        <w:rFonts w:ascii="Times New Roman" w:hAnsi="Times New Roman"/>
      </w:rPr>
    </w:lvl>
    <w:lvl w:ilvl="2">
      <w:start w:val="1"/>
      <w:numFmt w:val="decimal"/>
      <w:lvlText w:val="%3."/>
      <w:lvlJc w:val="left"/>
      <w:pPr>
        <w:spacing w:beforeAutospacing="0" w:afterAutospacing="0" w:line="240" w:lineRule="auto"/>
        <w:ind w:left="2160" w:hanging="360"/>
      </w:pPr>
      <w:rPr>
        <w:rFonts w:ascii="Times New Roman" w:hAnsi="Times New Roman"/>
      </w:rPr>
    </w:lvl>
    <w:lvl w:ilvl="3">
      <w:start w:val="1"/>
      <w:numFmt w:val="decimal"/>
      <w:lvlText w:val="%4."/>
      <w:lvlJc w:val="left"/>
      <w:pPr>
        <w:spacing w:beforeAutospacing="0" w:afterAutospacing="0" w:line="240" w:lineRule="auto"/>
        <w:ind w:left="2880" w:hanging="360"/>
      </w:pPr>
      <w:rPr>
        <w:rFonts w:ascii="Times New Roman" w:hAnsi="Times New Roman"/>
      </w:rPr>
    </w:lvl>
    <w:lvl w:ilvl="4">
      <w:start w:val="1"/>
      <w:numFmt w:val="decimal"/>
      <w:lvlText w:val="%5."/>
      <w:lvlJc w:val="left"/>
      <w:pPr>
        <w:spacing w:beforeAutospacing="0" w:afterAutospacing="0" w:line="240" w:lineRule="auto"/>
        <w:ind w:left="3600" w:hanging="360"/>
      </w:pPr>
      <w:rPr>
        <w:rFonts w:ascii="Times New Roman" w:hAnsi="Times New Roman"/>
      </w:rPr>
    </w:lvl>
    <w:lvl w:ilvl="5">
      <w:start w:val="1"/>
      <w:numFmt w:val="decimal"/>
      <w:lvlText w:val="%6."/>
      <w:lvlJc w:val="left"/>
      <w:pPr>
        <w:spacing w:beforeAutospacing="0" w:afterAutospacing="0" w:line="240" w:lineRule="auto"/>
        <w:ind w:left="4320" w:hanging="360"/>
      </w:pPr>
      <w:rPr>
        <w:rFonts w:ascii="Times New Roman" w:hAnsi="Times New Roman"/>
      </w:rPr>
    </w:lvl>
    <w:lvl w:ilvl="6">
      <w:start w:val="1"/>
      <w:numFmt w:val="decimal"/>
      <w:lvlText w:val="%7."/>
      <w:lvlJc w:val="left"/>
      <w:pPr>
        <w:spacing w:beforeAutospacing="0" w:afterAutospacing="0" w:line="240" w:lineRule="auto"/>
        <w:ind w:left="5040" w:hanging="360"/>
      </w:pPr>
      <w:rPr>
        <w:rFonts w:ascii="Times New Roman" w:hAnsi="Times New Roman"/>
      </w:rPr>
    </w:lvl>
    <w:lvl w:ilvl="7">
      <w:start w:val="1"/>
      <w:numFmt w:val="decimal"/>
      <w:lvlText w:val="%8."/>
      <w:lvlJc w:val="left"/>
      <w:pPr>
        <w:spacing w:beforeAutospacing="0" w:afterAutospacing="0" w:line="240" w:lineRule="auto"/>
        <w:ind w:left="5760" w:hanging="360"/>
      </w:pPr>
      <w:rPr>
        <w:rFonts w:ascii="Times New Roman" w:hAnsi="Times New Roman"/>
      </w:rPr>
    </w:lvl>
    <w:lvl w:ilvl="8">
      <w:start w:val="1"/>
      <w:numFmt w:val="decimal"/>
      <w:lvlText w:val="%9."/>
      <w:lvlJc w:val="left"/>
      <w:pPr>
        <w:spacing w:beforeAutospacing="0" w:afterAutospacing="0" w:line="240" w:lineRule="auto"/>
        <w:ind w:left="6480" w:hanging="360"/>
      </w:pPr>
      <w:rPr>
        <w:rFonts w:ascii="Times New Roman" w:hAnsi="Times New Roman"/>
      </w:rPr>
    </w:lvl>
  </w:abstractNum>
  <w:abstractNum w:abstractNumId="4" w15:restartNumberingAfterBreak="0">
    <w:nsid w:val="00000005"/>
    <w:multiLevelType w:val="multilevel"/>
    <w:tmpl w:val="EE48D672"/>
    <w:lvl w:ilvl="0">
      <w:start w:val="1"/>
      <w:numFmt w:val="decimal"/>
      <w:lvlText w:val="%1."/>
      <w:lvlJc w:val="left"/>
      <w:pPr>
        <w:spacing w:beforeAutospacing="0" w:afterAutospacing="0" w:line="240" w:lineRule="auto"/>
        <w:ind w:left="720" w:hanging="360"/>
      </w:pPr>
      <w:rPr>
        <w:rFonts w:ascii="Times New Roman" w:hAnsi="Times New Roman"/>
      </w:rPr>
    </w:lvl>
    <w:lvl w:ilvl="1">
      <w:start w:val="1"/>
      <w:numFmt w:val="decimal"/>
      <w:lvlText w:val="%2."/>
      <w:lvlJc w:val="left"/>
      <w:pPr>
        <w:spacing w:beforeAutospacing="0" w:afterAutospacing="0" w:line="240" w:lineRule="auto"/>
        <w:ind w:left="1440" w:hanging="360"/>
      </w:pPr>
      <w:rPr>
        <w:rFonts w:ascii="Times New Roman" w:hAnsi="Times New Roman"/>
      </w:rPr>
    </w:lvl>
    <w:lvl w:ilvl="2">
      <w:start w:val="1"/>
      <w:numFmt w:val="decimal"/>
      <w:lvlText w:val="%3."/>
      <w:lvlJc w:val="left"/>
      <w:pPr>
        <w:spacing w:beforeAutospacing="0" w:afterAutospacing="0" w:line="240" w:lineRule="auto"/>
        <w:ind w:left="2160" w:hanging="360"/>
      </w:pPr>
      <w:rPr>
        <w:rFonts w:ascii="Times New Roman" w:hAnsi="Times New Roman"/>
      </w:rPr>
    </w:lvl>
    <w:lvl w:ilvl="3">
      <w:start w:val="1"/>
      <w:numFmt w:val="decimal"/>
      <w:lvlText w:val="%4."/>
      <w:lvlJc w:val="left"/>
      <w:pPr>
        <w:spacing w:beforeAutospacing="0" w:afterAutospacing="0" w:line="240" w:lineRule="auto"/>
        <w:ind w:left="2880" w:hanging="360"/>
      </w:pPr>
      <w:rPr>
        <w:rFonts w:ascii="Times New Roman" w:hAnsi="Times New Roman"/>
      </w:rPr>
    </w:lvl>
    <w:lvl w:ilvl="4">
      <w:start w:val="1"/>
      <w:numFmt w:val="decimal"/>
      <w:lvlText w:val="%5."/>
      <w:lvlJc w:val="left"/>
      <w:pPr>
        <w:spacing w:beforeAutospacing="0" w:afterAutospacing="0" w:line="240" w:lineRule="auto"/>
        <w:ind w:left="3600" w:hanging="360"/>
      </w:pPr>
      <w:rPr>
        <w:rFonts w:ascii="Times New Roman" w:hAnsi="Times New Roman"/>
      </w:rPr>
    </w:lvl>
    <w:lvl w:ilvl="5">
      <w:start w:val="1"/>
      <w:numFmt w:val="decimal"/>
      <w:lvlText w:val="%6."/>
      <w:lvlJc w:val="left"/>
      <w:pPr>
        <w:spacing w:beforeAutospacing="0" w:afterAutospacing="0" w:line="240" w:lineRule="auto"/>
        <w:ind w:left="4320" w:hanging="360"/>
      </w:pPr>
      <w:rPr>
        <w:rFonts w:ascii="Times New Roman" w:hAnsi="Times New Roman"/>
      </w:rPr>
    </w:lvl>
    <w:lvl w:ilvl="6">
      <w:start w:val="1"/>
      <w:numFmt w:val="decimal"/>
      <w:lvlText w:val="%7."/>
      <w:lvlJc w:val="left"/>
      <w:pPr>
        <w:spacing w:beforeAutospacing="0" w:afterAutospacing="0" w:line="240" w:lineRule="auto"/>
        <w:ind w:left="5040" w:hanging="360"/>
      </w:pPr>
      <w:rPr>
        <w:rFonts w:ascii="Times New Roman" w:hAnsi="Times New Roman"/>
      </w:rPr>
    </w:lvl>
    <w:lvl w:ilvl="7">
      <w:start w:val="1"/>
      <w:numFmt w:val="decimal"/>
      <w:lvlText w:val="%8."/>
      <w:lvlJc w:val="left"/>
      <w:pPr>
        <w:spacing w:beforeAutospacing="0" w:afterAutospacing="0" w:line="240" w:lineRule="auto"/>
        <w:ind w:left="5760" w:hanging="360"/>
      </w:pPr>
      <w:rPr>
        <w:rFonts w:ascii="Times New Roman" w:hAnsi="Times New Roman"/>
      </w:rPr>
    </w:lvl>
    <w:lvl w:ilvl="8">
      <w:start w:val="1"/>
      <w:numFmt w:val="decimal"/>
      <w:lvlText w:val="%9."/>
      <w:lvlJc w:val="left"/>
      <w:pPr>
        <w:spacing w:beforeAutospacing="0" w:afterAutospacing="0" w:line="240" w:lineRule="auto"/>
        <w:ind w:left="6480" w:hanging="360"/>
      </w:pPr>
      <w:rPr>
        <w:rFonts w:ascii="Times New Roman" w:hAnsi="Times New Roman"/>
      </w:rPr>
    </w:lvl>
  </w:abstractNum>
  <w:abstractNum w:abstractNumId="5" w15:restartNumberingAfterBreak="0">
    <w:nsid w:val="00000006"/>
    <w:multiLevelType w:val="hybridMultilevel"/>
    <w:tmpl w:val="5FF46D5C"/>
    <w:lvl w:ilvl="0" w:tplc="041CF89E">
      <w:start w:val="1"/>
      <w:numFmt w:val="lowerLetter"/>
      <w:lvlText w:val="%1."/>
      <w:lvlJc w:val="left"/>
      <w:pPr>
        <w:spacing w:beforeAutospacing="0" w:afterAutospacing="0" w:line="240" w:lineRule="auto"/>
        <w:ind w:left="720" w:hanging="360"/>
      </w:pPr>
      <w:rPr>
        <w:rFonts w:ascii="Times New Roman" w:hAnsi="Times New Roman"/>
      </w:rPr>
    </w:lvl>
    <w:lvl w:ilvl="1" w:tplc="04220019">
      <w:start w:val="1"/>
      <w:numFmt w:val="lowerLetter"/>
      <w:lvlText w:val="%2."/>
      <w:lvlJc w:val="left"/>
      <w:pPr>
        <w:spacing w:beforeAutospacing="0" w:afterAutospacing="0" w:line="240" w:lineRule="auto"/>
        <w:ind w:left="1440" w:hanging="360"/>
      </w:pPr>
      <w:rPr>
        <w:rFonts w:ascii="Times New Roman" w:hAnsi="Times New Roman"/>
      </w:rPr>
    </w:lvl>
    <w:lvl w:ilvl="2" w:tplc="0422001B">
      <w:start w:val="1"/>
      <w:numFmt w:val="lowerRoman"/>
      <w:lvlText w:val="%3."/>
      <w:lvlJc w:val="right"/>
      <w:pPr>
        <w:spacing w:beforeAutospacing="0" w:afterAutospacing="0" w:line="240" w:lineRule="auto"/>
        <w:ind w:left="2160" w:hanging="180"/>
      </w:pPr>
      <w:rPr>
        <w:rFonts w:ascii="Times New Roman" w:hAnsi="Times New Roman"/>
      </w:rPr>
    </w:lvl>
    <w:lvl w:ilvl="3" w:tplc="0422000F">
      <w:start w:val="1"/>
      <w:numFmt w:val="decimal"/>
      <w:lvlText w:val="%4."/>
      <w:lvlJc w:val="left"/>
      <w:pPr>
        <w:spacing w:beforeAutospacing="0" w:afterAutospacing="0" w:line="240" w:lineRule="auto"/>
        <w:ind w:left="2880" w:hanging="360"/>
      </w:pPr>
      <w:rPr>
        <w:rFonts w:ascii="Times New Roman" w:hAnsi="Times New Roman"/>
      </w:rPr>
    </w:lvl>
    <w:lvl w:ilvl="4" w:tplc="04220019">
      <w:start w:val="1"/>
      <w:numFmt w:val="lowerLetter"/>
      <w:lvlText w:val="%5."/>
      <w:lvlJc w:val="left"/>
      <w:pPr>
        <w:spacing w:beforeAutospacing="0" w:afterAutospacing="0" w:line="240" w:lineRule="auto"/>
        <w:ind w:left="3600" w:hanging="360"/>
      </w:pPr>
      <w:rPr>
        <w:rFonts w:ascii="Times New Roman" w:hAnsi="Times New Roman"/>
      </w:rPr>
    </w:lvl>
    <w:lvl w:ilvl="5" w:tplc="0422001B">
      <w:start w:val="1"/>
      <w:numFmt w:val="lowerRoman"/>
      <w:lvlText w:val="%6."/>
      <w:lvlJc w:val="right"/>
      <w:pPr>
        <w:spacing w:beforeAutospacing="0" w:afterAutospacing="0" w:line="240" w:lineRule="auto"/>
        <w:ind w:left="4320" w:hanging="180"/>
      </w:pPr>
      <w:rPr>
        <w:rFonts w:ascii="Times New Roman" w:hAnsi="Times New Roman"/>
      </w:rPr>
    </w:lvl>
    <w:lvl w:ilvl="6" w:tplc="0422000F">
      <w:start w:val="1"/>
      <w:numFmt w:val="decimal"/>
      <w:lvlText w:val="%7."/>
      <w:lvlJc w:val="left"/>
      <w:pPr>
        <w:spacing w:beforeAutospacing="0" w:afterAutospacing="0" w:line="240" w:lineRule="auto"/>
        <w:ind w:left="5040" w:hanging="360"/>
      </w:pPr>
      <w:rPr>
        <w:rFonts w:ascii="Times New Roman" w:hAnsi="Times New Roman"/>
      </w:rPr>
    </w:lvl>
    <w:lvl w:ilvl="7" w:tplc="04220019">
      <w:start w:val="1"/>
      <w:numFmt w:val="lowerLetter"/>
      <w:lvlText w:val="%8."/>
      <w:lvlJc w:val="left"/>
      <w:pPr>
        <w:spacing w:beforeAutospacing="0" w:afterAutospacing="0" w:line="240" w:lineRule="auto"/>
        <w:ind w:left="5760" w:hanging="360"/>
      </w:pPr>
      <w:rPr>
        <w:rFonts w:ascii="Times New Roman" w:hAnsi="Times New Roman"/>
      </w:rPr>
    </w:lvl>
    <w:lvl w:ilvl="8" w:tplc="0422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6" w15:restartNumberingAfterBreak="0">
    <w:nsid w:val="009A5436"/>
    <w:multiLevelType w:val="hybridMultilevel"/>
    <w:tmpl w:val="5462AC6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1042470"/>
    <w:multiLevelType w:val="multilevel"/>
    <w:tmpl w:val="E2904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6687A11"/>
    <w:multiLevelType w:val="hybridMultilevel"/>
    <w:tmpl w:val="D1CC322E"/>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0763B58"/>
    <w:multiLevelType w:val="hybridMultilevel"/>
    <w:tmpl w:val="22B6FD8A"/>
    <w:lvl w:ilvl="0" w:tplc="4274EC6A">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14E1BEE"/>
    <w:multiLevelType w:val="hybridMultilevel"/>
    <w:tmpl w:val="E5962F0C"/>
    <w:lvl w:ilvl="0" w:tplc="D81A1FDA">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4FA6190"/>
    <w:multiLevelType w:val="multilevel"/>
    <w:tmpl w:val="BBF4F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2A0443"/>
    <w:multiLevelType w:val="multilevel"/>
    <w:tmpl w:val="719A7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1E27FC"/>
    <w:multiLevelType w:val="multilevel"/>
    <w:tmpl w:val="FCA00D0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4C01C9"/>
    <w:multiLevelType w:val="hybridMultilevel"/>
    <w:tmpl w:val="F7AC1ED6"/>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D4C7C8E"/>
    <w:multiLevelType w:val="multilevel"/>
    <w:tmpl w:val="A3B62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122DC"/>
    <w:multiLevelType w:val="multilevel"/>
    <w:tmpl w:val="0422F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1C3D6E"/>
    <w:multiLevelType w:val="multilevel"/>
    <w:tmpl w:val="2A16EFF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1B77E7"/>
    <w:multiLevelType w:val="hybridMultilevel"/>
    <w:tmpl w:val="A1D4AD4A"/>
    <w:lvl w:ilvl="0" w:tplc="4F2A698A">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511512C"/>
    <w:multiLevelType w:val="hybridMultilevel"/>
    <w:tmpl w:val="4E58F08A"/>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7BB19E9"/>
    <w:multiLevelType w:val="hybridMultilevel"/>
    <w:tmpl w:val="6DD03B70"/>
    <w:lvl w:ilvl="0" w:tplc="301057CE">
      <w:start w:val="1"/>
      <w:numFmt w:val="lowerLetter"/>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BB528E9"/>
    <w:multiLevelType w:val="multilevel"/>
    <w:tmpl w:val="B8B46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776450"/>
    <w:multiLevelType w:val="multilevel"/>
    <w:tmpl w:val="F4A40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773F77"/>
    <w:multiLevelType w:val="multilevel"/>
    <w:tmpl w:val="20C20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2E2A0A"/>
    <w:multiLevelType w:val="hybridMultilevel"/>
    <w:tmpl w:val="C03EAF2E"/>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6D74756"/>
    <w:multiLevelType w:val="hybridMultilevel"/>
    <w:tmpl w:val="548C0D8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E470B4B"/>
    <w:multiLevelType w:val="hybridMultilevel"/>
    <w:tmpl w:val="10167D02"/>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5F0F1E3E"/>
    <w:multiLevelType w:val="multilevel"/>
    <w:tmpl w:val="20C2F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E36FE9"/>
    <w:multiLevelType w:val="multilevel"/>
    <w:tmpl w:val="B2282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0905BF"/>
    <w:multiLevelType w:val="multilevel"/>
    <w:tmpl w:val="82D47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3E66A4"/>
    <w:multiLevelType w:val="hybridMultilevel"/>
    <w:tmpl w:val="9BFEFE46"/>
    <w:lvl w:ilvl="0" w:tplc="7200FD52">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CE273B2"/>
    <w:multiLevelType w:val="hybridMultilevel"/>
    <w:tmpl w:val="6DA245DC"/>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4163A05"/>
    <w:multiLevelType w:val="multilevel"/>
    <w:tmpl w:val="16E4A3A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7A77B8"/>
    <w:multiLevelType w:val="hybridMultilevel"/>
    <w:tmpl w:val="167E587C"/>
    <w:lvl w:ilvl="0" w:tplc="4F48F712">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67C4B11"/>
    <w:multiLevelType w:val="multilevel"/>
    <w:tmpl w:val="1CC06428"/>
    <w:lvl w:ilvl="0">
      <w:start w:val="1"/>
      <w:numFmt w:val="decimal"/>
      <w:lvlText w:val="%1."/>
      <w:lvlJc w:val="left"/>
      <w:pPr>
        <w:spacing w:beforeAutospacing="0" w:afterAutospacing="0" w:line="240" w:lineRule="auto"/>
        <w:ind w:left="720" w:hanging="360"/>
      </w:pPr>
    </w:lvl>
    <w:lvl w:ilvl="1">
      <w:start w:val="1"/>
      <w:numFmt w:val="decimal"/>
      <w:lvlText w:val="%2."/>
      <w:lvlJc w:val="left"/>
      <w:pPr>
        <w:spacing w:beforeAutospacing="0" w:afterAutospacing="0" w:line="240" w:lineRule="auto"/>
        <w:ind w:left="1440" w:hanging="360"/>
      </w:pPr>
      <w:rPr>
        <w:rFonts w:ascii="Times New Roman" w:hAnsi="Times New Roman"/>
      </w:rPr>
    </w:lvl>
    <w:lvl w:ilvl="2">
      <w:start w:val="1"/>
      <w:numFmt w:val="decimal"/>
      <w:lvlText w:val="%3."/>
      <w:lvlJc w:val="left"/>
      <w:pPr>
        <w:spacing w:beforeAutospacing="0" w:afterAutospacing="0" w:line="240" w:lineRule="auto"/>
        <w:ind w:left="2160" w:hanging="360"/>
      </w:pPr>
      <w:rPr>
        <w:rFonts w:ascii="Times New Roman" w:hAnsi="Times New Roman"/>
      </w:rPr>
    </w:lvl>
    <w:lvl w:ilvl="3">
      <w:start w:val="1"/>
      <w:numFmt w:val="decimal"/>
      <w:lvlText w:val="%4."/>
      <w:lvlJc w:val="left"/>
      <w:pPr>
        <w:spacing w:beforeAutospacing="0" w:afterAutospacing="0" w:line="240" w:lineRule="auto"/>
        <w:ind w:left="2880" w:hanging="360"/>
      </w:pPr>
      <w:rPr>
        <w:rFonts w:ascii="Times New Roman" w:hAnsi="Times New Roman"/>
      </w:rPr>
    </w:lvl>
    <w:lvl w:ilvl="4">
      <w:start w:val="1"/>
      <w:numFmt w:val="decimal"/>
      <w:lvlText w:val="%5."/>
      <w:lvlJc w:val="left"/>
      <w:pPr>
        <w:spacing w:beforeAutospacing="0" w:afterAutospacing="0" w:line="240" w:lineRule="auto"/>
        <w:ind w:left="3600" w:hanging="360"/>
      </w:pPr>
      <w:rPr>
        <w:rFonts w:ascii="Times New Roman" w:hAnsi="Times New Roman"/>
      </w:rPr>
    </w:lvl>
    <w:lvl w:ilvl="5">
      <w:start w:val="1"/>
      <w:numFmt w:val="decimal"/>
      <w:lvlText w:val="%6."/>
      <w:lvlJc w:val="left"/>
      <w:pPr>
        <w:spacing w:beforeAutospacing="0" w:afterAutospacing="0" w:line="240" w:lineRule="auto"/>
        <w:ind w:left="4320" w:hanging="360"/>
      </w:pPr>
      <w:rPr>
        <w:rFonts w:ascii="Times New Roman" w:hAnsi="Times New Roman"/>
      </w:rPr>
    </w:lvl>
    <w:lvl w:ilvl="6">
      <w:start w:val="1"/>
      <w:numFmt w:val="decimal"/>
      <w:lvlText w:val="%7."/>
      <w:lvlJc w:val="left"/>
      <w:pPr>
        <w:spacing w:beforeAutospacing="0" w:afterAutospacing="0" w:line="240" w:lineRule="auto"/>
        <w:ind w:left="5040" w:hanging="360"/>
      </w:pPr>
      <w:rPr>
        <w:rFonts w:ascii="Times New Roman" w:hAnsi="Times New Roman"/>
      </w:rPr>
    </w:lvl>
    <w:lvl w:ilvl="7">
      <w:start w:val="1"/>
      <w:numFmt w:val="decimal"/>
      <w:lvlText w:val="%8."/>
      <w:lvlJc w:val="left"/>
      <w:pPr>
        <w:spacing w:beforeAutospacing="0" w:afterAutospacing="0" w:line="240" w:lineRule="auto"/>
        <w:ind w:left="5760" w:hanging="360"/>
      </w:pPr>
      <w:rPr>
        <w:rFonts w:ascii="Times New Roman" w:hAnsi="Times New Roman"/>
      </w:rPr>
    </w:lvl>
    <w:lvl w:ilvl="8">
      <w:start w:val="1"/>
      <w:numFmt w:val="decimal"/>
      <w:lvlText w:val="%9."/>
      <w:lvlJc w:val="left"/>
      <w:pPr>
        <w:spacing w:beforeAutospacing="0" w:afterAutospacing="0" w:line="240" w:lineRule="auto"/>
        <w:ind w:left="6480" w:hanging="360"/>
      </w:pPr>
      <w:rPr>
        <w:rFonts w:ascii="Times New Roman" w:hAnsi="Times New Roman"/>
      </w:rPr>
    </w:lvl>
  </w:abstractNum>
  <w:abstractNum w:abstractNumId="35" w15:restartNumberingAfterBreak="0">
    <w:nsid w:val="77A078A6"/>
    <w:multiLevelType w:val="multilevel"/>
    <w:tmpl w:val="F30A4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0E4637"/>
    <w:multiLevelType w:val="hybridMultilevel"/>
    <w:tmpl w:val="702E1254"/>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777989419">
    <w:abstractNumId w:val="23"/>
  </w:num>
  <w:num w:numId="2" w16cid:durableId="2014411981">
    <w:abstractNumId w:val="35"/>
  </w:num>
  <w:num w:numId="3" w16cid:durableId="1198664974">
    <w:abstractNumId w:val="22"/>
  </w:num>
  <w:num w:numId="4" w16cid:durableId="434904313">
    <w:abstractNumId w:val="12"/>
  </w:num>
  <w:num w:numId="5" w16cid:durableId="1613049800">
    <w:abstractNumId w:val="15"/>
  </w:num>
  <w:num w:numId="6" w16cid:durableId="1089692192">
    <w:abstractNumId w:val="16"/>
  </w:num>
  <w:num w:numId="7" w16cid:durableId="1410663461">
    <w:abstractNumId w:val="11"/>
  </w:num>
  <w:num w:numId="8" w16cid:durableId="493305881">
    <w:abstractNumId w:val="7"/>
  </w:num>
  <w:num w:numId="9" w16cid:durableId="193883752">
    <w:abstractNumId w:val="27"/>
  </w:num>
  <w:num w:numId="10" w16cid:durableId="619075098">
    <w:abstractNumId w:val="29"/>
  </w:num>
  <w:num w:numId="11" w16cid:durableId="152911421">
    <w:abstractNumId w:val="17"/>
  </w:num>
  <w:num w:numId="12" w16cid:durableId="739643250">
    <w:abstractNumId w:val="13"/>
  </w:num>
  <w:num w:numId="13" w16cid:durableId="998846681">
    <w:abstractNumId w:val="21"/>
  </w:num>
  <w:num w:numId="14" w16cid:durableId="1460413220">
    <w:abstractNumId w:val="32"/>
  </w:num>
  <w:num w:numId="15" w16cid:durableId="1328633505">
    <w:abstractNumId w:val="28"/>
  </w:num>
  <w:num w:numId="16" w16cid:durableId="1114328849">
    <w:abstractNumId w:val="10"/>
  </w:num>
  <w:num w:numId="17" w16cid:durableId="2141268502">
    <w:abstractNumId w:val="18"/>
  </w:num>
  <w:num w:numId="18" w16cid:durableId="1691444727">
    <w:abstractNumId w:val="14"/>
  </w:num>
  <w:num w:numId="19" w16cid:durableId="1166478715">
    <w:abstractNumId w:val="33"/>
  </w:num>
  <w:num w:numId="20" w16cid:durableId="839007797">
    <w:abstractNumId w:val="36"/>
  </w:num>
  <w:num w:numId="21" w16cid:durableId="1849251011">
    <w:abstractNumId w:val="9"/>
  </w:num>
  <w:num w:numId="22" w16cid:durableId="758142155">
    <w:abstractNumId w:val="19"/>
  </w:num>
  <w:num w:numId="23" w16cid:durableId="661742982">
    <w:abstractNumId w:val="24"/>
  </w:num>
  <w:num w:numId="24" w16cid:durableId="1568034783">
    <w:abstractNumId w:val="8"/>
  </w:num>
  <w:num w:numId="25" w16cid:durableId="973296708">
    <w:abstractNumId w:val="20"/>
  </w:num>
  <w:num w:numId="26" w16cid:durableId="1715697248">
    <w:abstractNumId w:val="25"/>
  </w:num>
  <w:num w:numId="27" w16cid:durableId="209121">
    <w:abstractNumId w:val="30"/>
  </w:num>
  <w:num w:numId="28" w16cid:durableId="484661490">
    <w:abstractNumId w:val="6"/>
  </w:num>
  <w:num w:numId="29" w16cid:durableId="1216963100">
    <w:abstractNumId w:val="26"/>
  </w:num>
  <w:num w:numId="30" w16cid:durableId="1834489073">
    <w:abstractNumId w:val="31"/>
  </w:num>
  <w:num w:numId="31" w16cid:durableId="427387781">
    <w:abstractNumId w:val="1"/>
  </w:num>
  <w:num w:numId="32" w16cid:durableId="896431934">
    <w:abstractNumId w:val="2"/>
  </w:num>
  <w:num w:numId="33" w16cid:durableId="173347674">
    <w:abstractNumId w:val="3"/>
  </w:num>
  <w:num w:numId="34" w16cid:durableId="2029406672">
    <w:abstractNumId w:val="4"/>
  </w:num>
  <w:num w:numId="35" w16cid:durableId="350885740">
    <w:abstractNumId w:val="5"/>
  </w:num>
  <w:num w:numId="36" w16cid:durableId="1056196348">
    <w:abstractNumId w:val="0"/>
  </w:num>
  <w:num w:numId="37" w16cid:durableId="449125071">
    <w:abstractNumId w:val="0"/>
  </w:num>
  <w:num w:numId="38" w16cid:durableId="14794951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CA"/>
    <w:rsid w:val="004D40E9"/>
    <w:rsid w:val="004E3848"/>
    <w:rsid w:val="005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E882"/>
  <w15:docId w15:val="{074DB2AA-6BD6-42D4-AB7C-51237FF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10">
    <w:name w:val="Заголовок 1 Знак"/>
    <w:basedOn w:val="a0"/>
    <w:link w:val="1"/>
    <w:rPr>
      <w:rFonts w:ascii="Times New Roman" w:hAnsi="Times New Roman"/>
      <w:b/>
      <w:bCs/>
      <w:kern w:val="36"/>
      <w:sz w:val="48"/>
      <w:szCs w:val="48"/>
      <w:lang w:val="uk-UA" w:eastAsia="uk-UA"/>
    </w:rPr>
  </w:style>
  <w:style w:type="character" w:customStyle="1" w:styleId="apple-tab-span">
    <w:name w:val="apple-tab-span"/>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9B71-4CD1-4DEA-9ADE-438A2FD8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28691</Words>
  <Characters>16354</Characters>
  <Application>Microsoft Office Word</Application>
  <DocSecurity>0</DocSecurity>
  <Lines>136</Lines>
  <Paragraphs>89</Paragraphs>
  <ScaleCrop>false</ScaleCrop>
  <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Альбіна Волошина</cp:lastModifiedBy>
  <cp:revision>2</cp:revision>
  <dcterms:created xsi:type="dcterms:W3CDTF">2023-08-18T10:08:00Z</dcterms:created>
  <dcterms:modified xsi:type="dcterms:W3CDTF">2023-08-18T10:08:00Z</dcterms:modified>
</cp:coreProperties>
</file>